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8AB3A" w14:textId="77777777" w:rsidR="001951CE" w:rsidRPr="000B0B57" w:rsidRDefault="001951CE" w:rsidP="001951CE">
      <w:pPr>
        <w:spacing w:after="0"/>
        <w:jc w:val="center"/>
        <w:rPr>
          <w:b/>
          <w:sz w:val="21"/>
          <w:szCs w:val="21"/>
        </w:rPr>
      </w:pPr>
      <w:r w:rsidRPr="000B0B57">
        <w:rPr>
          <w:b/>
          <w:sz w:val="21"/>
          <w:szCs w:val="21"/>
        </w:rPr>
        <w:t>The Australian Women’</w:t>
      </w:r>
      <w:r w:rsidR="00A41EDA" w:rsidRPr="000B0B57">
        <w:rPr>
          <w:b/>
          <w:sz w:val="21"/>
          <w:szCs w:val="21"/>
        </w:rPr>
        <w:t>s Weekly Puzzle Competitions</w:t>
      </w:r>
    </w:p>
    <w:p w14:paraId="5F8DB87B" w14:textId="5E495706" w:rsidR="00A41EDA" w:rsidRPr="000B0B57" w:rsidRDefault="003C0C3F" w:rsidP="005111E6">
      <w:pPr>
        <w:spacing w:after="0"/>
        <w:jc w:val="center"/>
        <w:rPr>
          <w:b/>
          <w:sz w:val="21"/>
          <w:szCs w:val="21"/>
        </w:rPr>
      </w:pPr>
      <w:r w:rsidRPr="000B0B57">
        <w:rPr>
          <w:b/>
          <w:sz w:val="21"/>
          <w:szCs w:val="21"/>
        </w:rPr>
        <w:t>January</w:t>
      </w:r>
      <w:r w:rsidR="005111E6" w:rsidRPr="000B0B57">
        <w:rPr>
          <w:b/>
          <w:sz w:val="21"/>
          <w:szCs w:val="21"/>
        </w:rPr>
        <w:t xml:space="preserve"> </w:t>
      </w:r>
      <w:r w:rsidR="002934C7" w:rsidRPr="000B0B57">
        <w:rPr>
          <w:b/>
          <w:sz w:val="21"/>
          <w:szCs w:val="21"/>
        </w:rPr>
        <w:t xml:space="preserve">– </w:t>
      </w:r>
      <w:r w:rsidR="00407C83">
        <w:rPr>
          <w:b/>
          <w:sz w:val="21"/>
          <w:szCs w:val="21"/>
        </w:rPr>
        <w:t>March</w:t>
      </w:r>
      <w:r w:rsidR="002934C7" w:rsidRPr="000B0B57">
        <w:rPr>
          <w:b/>
          <w:sz w:val="21"/>
          <w:szCs w:val="21"/>
        </w:rPr>
        <w:t xml:space="preserve"> 202</w:t>
      </w:r>
      <w:r w:rsidR="00407C83">
        <w:rPr>
          <w:b/>
          <w:sz w:val="21"/>
          <w:szCs w:val="21"/>
        </w:rPr>
        <w:t>5</w:t>
      </w:r>
    </w:p>
    <w:p w14:paraId="5AEB3833" w14:textId="77777777" w:rsidR="001951CE" w:rsidRPr="000B0B57" w:rsidRDefault="001951CE" w:rsidP="001951CE">
      <w:pPr>
        <w:jc w:val="center"/>
        <w:rPr>
          <w:sz w:val="21"/>
          <w:szCs w:val="21"/>
        </w:rPr>
      </w:pPr>
      <w:r w:rsidRPr="000B0B57">
        <w:rPr>
          <w:sz w:val="21"/>
          <w:szCs w:val="21"/>
        </w:rPr>
        <w:t>(“Promotion”)</w:t>
      </w:r>
    </w:p>
    <w:p w14:paraId="0CD7DD7D" w14:textId="77777777" w:rsidR="001951CE" w:rsidRPr="000B0B57" w:rsidRDefault="001951CE" w:rsidP="001951CE">
      <w:pPr>
        <w:jc w:val="center"/>
        <w:rPr>
          <w:b/>
          <w:sz w:val="21"/>
          <w:szCs w:val="21"/>
        </w:rPr>
      </w:pPr>
      <w:r w:rsidRPr="000B0B57">
        <w:rPr>
          <w:b/>
          <w:sz w:val="21"/>
          <w:szCs w:val="21"/>
        </w:rPr>
        <w:t>Terms and Conditions</w:t>
      </w:r>
    </w:p>
    <w:p w14:paraId="5058B989" w14:textId="77777777" w:rsidR="001951CE" w:rsidRPr="000B0B57" w:rsidRDefault="001951CE" w:rsidP="00CA2CC7">
      <w:pPr>
        <w:pStyle w:val="ListParagraph"/>
        <w:numPr>
          <w:ilvl w:val="0"/>
          <w:numId w:val="1"/>
        </w:numPr>
        <w:ind w:left="567" w:hanging="567"/>
        <w:contextualSpacing w:val="0"/>
        <w:rPr>
          <w:rFonts w:cstheme="minorHAnsi"/>
        </w:rPr>
      </w:pPr>
      <w:r w:rsidRPr="000B0B57">
        <w:rPr>
          <w:rFonts w:cstheme="minorHAnsi"/>
        </w:rPr>
        <w:t xml:space="preserve">Information on how to enter and prizes forms part of these terms and conditions. By participating in the Promotion, you agree to be bound by these terms and conditions. </w:t>
      </w:r>
      <w:r w:rsidR="00A64388" w:rsidRPr="000B0B57">
        <w:rPr>
          <w:rFonts w:cstheme="minorHAnsi"/>
        </w:rPr>
        <w:t>All times outlined herein are in AEST/AEDST, based on times applicable in NSW.</w:t>
      </w:r>
    </w:p>
    <w:p w14:paraId="76D28E4A" w14:textId="77777777" w:rsidR="001951CE" w:rsidRPr="000B0B57" w:rsidRDefault="001951CE" w:rsidP="001951CE">
      <w:pPr>
        <w:rPr>
          <w:rFonts w:cstheme="minorHAnsi"/>
          <w:i/>
        </w:rPr>
      </w:pPr>
      <w:r w:rsidRPr="000B0B57">
        <w:rPr>
          <w:rFonts w:cstheme="minorHAnsi"/>
          <w:i/>
        </w:rPr>
        <w:t>Entry</w:t>
      </w:r>
    </w:p>
    <w:p w14:paraId="0EA279C7" w14:textId="70C3B022" w:rsidR="003312FE" w:rsidRPr="000B0B57" w:rsidRDefault="003312FE" w:rsidP="003312FE">
      <w:pPr>
        <w:pStyle w:val="ListParagraph"/>
        <w:numPr>
          <w:ilvl w:val="0"/>
          <w:numId w:val="1"/>
        </w:numPr>
        <w:ind w:left="567" w:hanging="567"/>
        <w:contextualSpacing w:val="0"/>
        <w:rPr>
          <w:rFonts w:cstheme="minorHAnsi"/>
          <w:b/>
        </w:rPr>
      </w:pPr>
      <w:r w:rsidRPr="000B0B57">
        <w:rPr>
          <w:rFonts w:cstheme="minorHAnsi"/>
        </w:rPr>
        <w:t xml:space="preserve">The entire promotion commences on </w:t>
      </w:r>
      <w:r w:rsidR="00376899">
        <w:rPr>
          <w:rFonts w:cstheme="minorHAnsi"/>
        </w:rPr>
        <w:t>23</w:t>
      </w:r>
      <w:r w:rsidR="00376899" w:rsidRPr="00376899">
        <w:rPr>
          <w:rFonts w:cstheme="minorHAnsi"/>
          <w:vertAlign w:val="superscript"/>
        </w:rPr>
        <w:t>rd</w:t>
      </w:r>
      <w:r w:rsidR="00376899">
        <w:rPr>
          <w:rFonts w:cstheme="minorHAnsi"/>
        </w:rPr>
        <w:t xml:space="preserve"> December 2024</w:t>
      </w:r>
      <w:r w:rsidRPr="000B0B57">
        <w:rPr>
          <w:rFonts w:cstheme="minorHAnsi"/>
        </w:rPr>
        <w:t xml:space="preserve"> and ends with the last mail received on </w:t>
      </w:r>
      <w:r w:rsidR="00376899">
        <w:rPr>
          <w:rFonts w:cstheme="minorHAnsi"/>
        </w:rPr>
        <w:t>21</w:t>
      </w:r>
      <w:r w:rsidR="00376899" w:rsidRPr="00376899">
        <w:rPr>
          <w:rFonts w:cstheme="minorHAnsi"/>
          <w:vertAlign w:val="superscript"/>
        </w:rPr>
        <w:t>st</w:t>
      </w:r>
      <w:r w:rsidR="00376899">
        <w:rPr>
          <w:rFonts w:cstheme="minorHAnsi"/>
        </w:rPr>
        <w:t xml:space="preserve"> March 2025</w:t>
      </w:r>
      <w:r w:rsidRPr="000B0B57">
        <w:rPr>
          <w:rFonts w:cstheme="minorHAnsi"/>
        </w:rPr>
        <w:t xml:space="preserve"> (“Promotional Period”). Each individual entry period will open, close and be drawn on the dates stipulated in Table A.</w:t>
      </w:r>
    </w:p>
    <w:p w14:paraId="06A99EB4" w14:textId="58C4BD64" w:rsidR="00760990" w:rsidRPr="000B0B57" w:rsidRDefault="001951CE" w:rsidP="00760990">
      <w:pPr>
        <w:pStyle w:val="ListParagraph"/>
        <w:numPr>
          <w:ilvl w:val="0"/>
          <w:numId w:val="1"/>
        </w:numPr>
        <w:ind w:left="567" w:hanging="567"/>
        <w:contextualSpacing w:val="0"/>
        <w:rPr>
          <w:rFonts w:cstheme="minorHAnsi"/>
        </w:rPr>
      </w:pPr>
      <w:r w:rsidRPr="000B0B57">
        <w:rPr>
          <w:rFonts w:cstheme="minorHAnsi"/>
        </w:rPr>
        <w:t>If you are under the age of 18 years, you must have the prior consent of your parent or legal guardian to enter. Entry is open to Australian residents. Employees of the Promoter and their immediate family and other persons associated with the Promotion are ineligible to enter.</w:t>
      </w:r>
    </w:p>
    <w:p w14:paraId="343A0F92" w14:textId="77777777" w:rsidR="0063022C" w:rsidRPr="000B0B57" w:rsidRDefault="00917CD6" w:rsidP="0063022C">
      <w:pPr>
        <w:pStyle w:val="ListParagraph"/>
        <w:numPr>
          <w:ilvl w:val="0"/>
          <w:numId w:val="1"/>
        </w:numPr>
        <w:ind w:left="567" w:hanging="567"/>
        <w:contextualSpacing w:val="0"/>
        <w:rPr>
          <w:rFonts w:cstheme="minorHAnsi"/>
        </w:rPr>
      </w:pPr>
      <w:r w:rsidRPr="000B0B57">
        <w:rPr>
          <w:rFonts w:cstheme="minorHAnsi"/>
          <w:b/>
        </w:rPr>
        <w:t>To enter by mail (Australia):</w:t>
      </w:r>
      <w:r w:rsidRPr="000B0B57">
        <w:rPr>
          <w:rFonts w:cstheme="minorHAnsi"/>
        </w:rPr>
        <w:t xml:space="preserve"> </w:t>
      </w:r>
      <w:r w:rsidR="0063022C" w:rsidRPr="000B0B57">
        <w:rPr>
          <w:rFonts w:cstheme="minorHAnsi"/>
        </w:rPr>
        <w:t xml:space="preserve">You can enter by purchasing the relevant issue of The Australian Woman’s Weekly magazine during the entry period. Individuals must then follow the instructions provided corresponding to each puzzle draw that they wish to enter (Easy Crossword, Clueless, Find A Word and Insider puzzle) and completing the entry form (including your full name, mailing address, email address and daytime telephone number) and sending the completed coupon by mail so it is received by the Promoter during the Promotional Period. Mail entries are to be sent to the appropriate address as published in the magazine issue.  </w:t>
      </w:r>
    </w:p>
    <w:p w14:paraId="32742603" w14:textId="2F2E2F62" w:rsidR="00917CD6" w:rsidRPr="000B0B57" w:rsidRDefault="00917CD6" w:rsidP="00917CD6">
      <w:pPr>
        <w:pStyle w:val="ListParagraph"/>
        <w:numPr>
          <w:ilvl w:val="0"/>
          <w:numId w:val="1"/>
        </w:numPr>
        <w:ind w:left="567" w:hanging="567"/>
        <w:contextualSpacing w:val="0"/>
        <w:rPr>
          <w:rFonts w:cstheme="minorHAnsi"/>
        </w:rPr>
      </w:pPr>
      <w:r w:rsidRPr="000B0B57">
        <w:rPr>
          <w:rFonts w:cstheme="minorHAnsi"/>
          <w:b/>
        </w:rPr>
        <w:t xml:space="preserve">To enter online (Australia </w:t>
      </w:r>
      <w:r w:rsidR="009E0652" w:rsidRPr="000B0B57">
        <w:rPr>
          <w:rFonts w:cstheme="minorHAnsi"/>
          <w:b/>
        </w:rPr>
        <w:t xml:space="preserve">and New Zealand </w:t>
      </w:r>
      <w:r w:rsidRPr="000B0B57">
        <w:rPr>
          <w:rFonts w:cstheme="minorHAnsi"/>
          <w:b/>
        </w:rPr>
        <w:t xml:space="preserve">only): </w:t>
      </w:r>
      <w:r w:rsidRPr="000B0B57">
        <w:rPr>
          <w:rFonts w:cstheme="minorHAnsi"/>
        </w:rPr>
        <w:t>You can enter by correctly completing puzzle element in the magazine and going to www.nowtolove.com.au/</w:t>
      </w:r>
      <w:r w:rsidR="00551D66" w:rsidRPr="000B0B57">
        <w:rPr>
          <w:rFonts w:cstheme="minorHAnsi"/>
        </w:rPr>
        <w:t>win</w:t>
      </w:r>
      <w:r w:rsidRPr="000B0B57">
        <w:rPr>
          <w:rFonts w:cstheme="minorHAnsi"/>
        </w:rPr>
        <w:t xml:space="preserve"> and following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14:paraId="2CE30FFE" w14:textId="77777777" w:rsidR="00AE6072" w:rsidRPr="000B0B57" w:rsidRDefault="00AE6072" w:rsidP="00AE6072">
      <w:pPr>
        <w:pStyle w:val="ListParagraph"/>
        <w:numPr>
          <w:ilvl w:val="0"/>
          <w:numId w:val="1"/>
        </w:numPr>
        <w:ind w:left="567" w:hanging="567"/>
        <w:contextualSpacing w:val="0"/>
        <w:rPr>
          <w:rFonts w:cstheme="minorHAnsi"/>
        </w:rPr>
      </w:pPr>
      <w:r w:rsidRPr="000B0B57">
        <w:rPr>
          <w:rFonts w:cstheme="minorHAnsi"/>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w:t>
      </w:r>
      <w:proofErr w:type="gramStart"/>
      <w:r w:rsidRPr="000B0B57">
        <w:rPr>
          <w:rFonts w:cstheme="minorHAnsi"/>
        </w:rPr>
        <w:t>all of</w:t>
      </w:r>
      <w:proofErr w:type="gramEnd"/>
      <w:r w:rsidRPr="000B0B57">
        <w:rPr>
          <w:rFonts w:cstheme="minorHAnsi"/>
        </w:rPr>
        <w:t xml:space="preserve"> your entries and forfeiture of any right to a prize. Each entry must relate to a separate, qualifying purchase. Photocopies or scanned copies of the magazine cover or purchase receipt will not be accepted.</w:t>
      </w:r>
    </w:p>
    <w:p w14:paraId="187003B5" w14:textId="77777777" w:rsidR="00917CD6" w:rsidRPr="000B0B57" w:rsidRDefault="00917CD6" w:rsidP="003312FE">
      <w:pPr>
        <w:rPr>
          <w:rFonts w:cstheme="minorHAnsi"/>
        </w:rPr>
      </w:pPr>
    </w:p>
    <w:p w14:paraId="24D48301" w14:textId="77777777" w:rsidR="00A41EDA" w:rsidRPr="000B0B57" w:rsidRDefault="00A41EDA" w:rsidP="00A41EDA">
      <w:pPr>
        <w:pStyle w:val="ListParagraph"/>
        <w:ind w:left="567"/>
        <w:contextualSpacing w:val="0"/>
        <w:rPr>
          <w:rFonts w:cstheme="minorHAnsi"/>
          <w:b/>
        </w:rPr>
      </w:pPr>
      <w:r w:rsidRPr="000B0B57">
        <w:rPr>
          <w:rFonts w:cstheme="minorHAnsi"/>
          <w:b/>
        </w:rPr>
        <w:t>Table A</w:t>
      </w:r>
    </w:p>
    <w:tbl>
      <w:tblPr>
        <w:tblStyle w:val="TableGrid"/>
        <w:tblW w:w="9923" w:type="dxa"/>
        <w:tblInd w:w="-176" w:type="dxa"/>
        <w:tblLook w:val="04A0" w:firstRow="1" w:lastRow="0" w:firstColumn="1" w:lastColumn="0" w:noHBand="0" w:noVBand="1"/>
      </w:tblPr>
      <w:tblGrid>
        <w:gridCol w:w="1985"/>
        <w:gridCol w:w="1985"/>
        <w:gridCol w:w="1984"/>
        <w:gridCol w:w="2117"/>
        <w:gridCol w:w="1852"/>
      </w:tblGrid>
      <w:tr w:rsidR="000B0B57" w:rsidRPr="000B0B57" w14:paraId="2488FDD9" w14:textId="77777777" w:rsidTr="00A83ABD">
        <w:trPr>
          <w:trHeight w:val="484"/>
        </w:trPr>
        <w:tc>
          <w:tcPr>
            <w:tcW w:w="1985" w:type="dxa"/>
            <w:hideMark/>
          </w:tcPr>
          <w:p w14:paraId="07B272F1" w14:textId="77777777" w:rsidR="009E0652" w:rsidRPr="000B0B57" w:rsidRDefault="009E0652" w:rsidP="002069AE">
            <w:pPr>
              <w:jc w:val="center"/>
              <w:rPr>
                <w:rFonts w:eastAsia="Times New Roman" w:cstheme="minorHAnsi"/>
                <w:b/>
                <w:bCs/>
                <w:lang w:eastAsia="en-AU"/>
              </w:rPr>
            </w:pPr>
            <w:r w:rsidRPr="000B0B57">
              <w:rPr>
                <w:rFonts w:eastAsia="Times New Roman" w:cstheme="minorHAnsi"/>
                <w:b/>
                <w:bCs/>
                <w:lang w:eastAsia="en-AU"/>
              </w:rPr>
              <w:lastRenderedPageBreak/>
              <w:t>Entry period/Issue</w:t>
            </w:r>
          </w:p>
        </w:tc>
        <w:tc>
          <w:tcPr>
            <w:tcW w:w="1985" w:type="dxa"/>
            <w:hideMark/>
          </w:tcPr>
          <w:p w14:paraId="63F04D28" w14:textId="77777777" w:rsidR="009E0652" w:rsidRPr="000B0B57" w:rsidRDefault="009E0652" w:rsidP="002069AE">
            <w:pPr>
              <w:jc w:val="center"/>
              <w:rPr>
                <w:rFonts w:eastAsia="Times New Roman" w:cstheme="minorHAnsi"/>
                <w:b/>
                <w:bCs/>
                <w:lang w:eastAsia="en-AU"/>
              </w:rPr>
            </w:pPr>
            <w:r w:rsidRPr="000B0B57">
              <w:rPr>
                <w:rFonts w:eastAsia="Times New Roman" w:cstheme="minorHAnsi"/>
                <w:b/>
                <w:bCs/>
                <w:lang w:eastAsia="en-AU"/>
              </w:rPr>
              <w:t>Entries Open Date</w:t>
            </w:r>
          </w:p>
        </w:tc>
        <w:tc>
          <w:tcPr>
            <w:tcW w:w="1984" w:type="dxa"/>
            <w:hideMark/>
          </w:tcPr>
          <w:p w14:paraId="14CCEDEC" w14:textId="77777777" w:rsidR="009E0652" w:rsidRPr="000B0B57" w:rsidRDefault="009E0652" w:rsidP="002069AE">
            <w:pPr>
              <w:jc w:val="center"/>
              <w:rPr>
                <w:rFonts w:eastAsia="Times New Roman" w:cstheme="minorHAnsi"/>
                <w:b/>
                <w:bCs/>
                <w:lang w:eastAsia="en-AU"/>
              </w:rPr>
            </w:pPr>
            <w:r w:rsidRPr="000B0B57">
              <w:rPr>
                <w:rFonts w:eastAsia="Times New Roman" w:cstheme="minorHAnsi"/>
                <w:b/>
                <w:bCs/>
                <w:lang w:eastAsia="en-AU"/>
              </w:rPr>
              <w:t xml:space="preserve">Entries Close </w:t>
            </w:r>
          </w:p>
        </w:tc>
        <w:tc>
          <w:tcPr>
            <w:tcW w:w="2117" w:type="dxa"/>
            <w:hideMark/>
          </w:tcPr>
          <w:p w14:paraId="14D029EA" w14:textId="77777777" w:rsidR="009E0652" w:rsidRPr="000B0B57" w:rsidRDefault="009E0652" w:rsidP="002069AE">
            <w:pPr>
              <w:jc w:val="center"/>
              <w:rPr>
                <w:rFonts w:eastAsia="Times New Roman" w:cstheme="minorHAnsi"/>
                <w:b/>
                <w:bCs/>
                <w:lang w:eastAsia="en-AU"/>
              </w:rPr>
            </w:pPr>
            <w:r w:rsidRPr="000B0B57">
              <w:rPr>
                <w:rFonts w:eastAsia="Times New Roman" w:cstheme="minorHAnsi"/>
                <w:b/>
                <w:bCs/>
                <w:lang w:eastAsia="en-AU"/>
              </w:rPr>
              <w:t>Draw Date</w:t>
            </w:r>
          </w:p>
        </w:tc>
        <w:tc>
          <w:tcPr>
            <w:tcW w:w="1852" w:type="dxa"/>
            <w:hideMark/>
          </w:tcPr>
          <w:p w14:paraId="10E4ABCF" w14:textId="77777777" w:rsidR="009E0652" w:rsidRPr="000B0B57" w:rsidRDefault="009E0652" w:rsidP="002069AE">
            <w:pPr>
              <w:jc w:val="center"/>
              <w:rPr>
                <w:rFonts w:eastAsia="Times New Roman" w:cstheme="minorHAnsi"/>
                <w:b/>
                <w:bCs/>
                <w:lang w:eastAsia="en-AU"/>
              </w:rPr>
            </w:pPr>
            <w:r w:rsidRPr="000B0B57">
              <w:rPr>
                <w:rFonts w:eastAsia="Times New Roman" w:cstheme="minorHAnsi"/>
                <w:b/>
                <w:bCs/>
                <w:lang w:eastAsia="en-AU"/>
              </w:rPr>
              <w:t>Unclaimed Draw Date</w:t>
            </w:r>
          </w:p>
        </w:tc>
      </w:tr>
      <w:tr w:rsidR="000A6879" w:rsidRPr="000B0B57" w14:paraId="51B9E34D" w14:textId="77777777" w:rsidTr="00A83ABD">
        <w:trPr>
          <w:trHeight w:val="289"/>
        </w:trPr>
        <w:tc>
          <w:tcPr>
            <w:tcW w:w="1985" w:type="dxa"/>
            <w:hideMark/>
          </w:tcPr>
          <w:p w14:paraId="5C2B09A0" w14:textId="6A1C9E2A" w:rsidR="000A6879" w:rsidRPr="000B0B57" w:rsidRDefault="00A64D2E" w:rsidP="000A6879">
            <w:pPr>
              <w:jc w:val="center"/>
              <w:rPr>
                <w:rFonts w:eastAsia="Times New Roman" w:cstheme="minorHAnsi"/>
                <w:lang w:eastAsia="en-AU"/>
              </w:rPr>
            </w:pPr>
            <w:r>
              <w:t>January 2501</w:t>
            </w:r>
          </w:p>
        </w:tc>
        <w:tc>
          <w:tcPr>
            <w:tcW w:w="1985" w:type="dxa"/>
            <w:hideMark/>
          </w:tcPr>
          <w:p w14:paraId="7A1D32E3" w14:textId="3294A8D6" w:rsidR="000A6879" w:rsidRPr="009953FD" w:rsidRDefault="00D92B78" w:rsidP="00D92B78">
            <w:pPr>
              <w:jc w:val="center"/>
              <w:rPr>
                <w:rFonts w:ascii="Calibri" w:hAnsi="Calibri" w:cs="Calibri"/>
              </w:rPr>
            </w:pPr>
            <w:r w:rsidRPr="009953FD">
              <w:rPr>
                <w:rFonts w:ascii="Calibri" w:hAnsi="Calibri" w:cs="Calibri"/>
              </w:rPr>
              <w:t>23/12/2024</w:t>
            </w:r>
          </w:p>
        </w:tc>
        <w:tc>
          <w:tcPr>
            <w:tcW w:w="1984" w:type="dxa"/>
            <w:hideMark/>
          </w:tcPr>
          <w:p w14:paraId="4D3620A8" w14:textId="4EEBB27B" w:rsidR="000A6879" w:rsidRPr="009953FD" w:rsidRDefault="00D92B78" w:rsidP="00D92B78">
            <w:pPr>
              <w:ind w:firstLineChars="100" w:firstLine="220"/>
              <w:jc w:val="center"/>
              <w:rPr>
                <w:rFonts w:ascii="Calibri" w:hAnsi="Calibri" w:cs="Calibri"/>
                <w:color w:val="000000"/>
              </w:rPr>
            </w:pPr>
            <w:r w:rsidRPr="009953FD">
              <w:rPr>
                <w:rFonts w:ascii="Calibri" w:hAnsi="Calibri" w:cs="Calibri"/>
                <w:color w:val="000000"/>
              </w:rPr>
              <w:t>24/01/2025</w:t>
            </w:r>
          </w:p>
        </w:tc>
        <w:tc>
          <w:tcPr>
            <w:tcW w:w="2117" w:type="dxa"/>
            <w:hideMark/>
          </w:tcPr>
          <w:p w14:paraId="308F9FFA" w14:textId="7E2323D1" w:rsidR="000A6879" w:rsidRPr="009953FD" w:rsidRDefault="00D92B78" w:rsidP="00D92B78">
            <w:pPr>
              <w:ind w:firstLineChars="100" w:firstLine="220"/>
              <w:jc w:val="center"/>
              <w:rPr>
                <w:rFonts w:ascii="Calibri" w:hAnsi="Calibri" w:cs="Calibri"/>
                <w:color w:val="000000"/>
              </w:rPr>
            </w:pPr>
            <w:r w:rsidRPr="009953FD">
              <w:rPr>
                <w:rFonts w:ascii="Calibri" w:hAnsi="Calibri" w:cs="Calibri"/>
                <w:color w:val="000000"/>
              </w:rPr>
              <w:t>Fri, 31 Jan 2025</w:t>
            </w:r>
          </w:p>
        </w:tc>
        <w:tc>
          <w:tcPr>
            <w:tcW w:w="1852" w:type="dxa"/>
            <w:hideMark/>
          </w:tcPr>
          <w:p w14:paraId="10F91696" w14:textId="78FDBF3B" w:rsidR="000A6879" w:rsidRPr="009953FD" w:rsidRDefault="00D92B78" w:rsidP="00D92B78">
            <w:pPr>
              <w:ind w:firstLineChars="100" w:firstLine="220"/>
              <w:jc w:val="center"/>
              <w:rPr>
                <w:rFonts w:ascii="Calibri" w:hAnsi="Calibri" w:cs="Calibri"/>
                <w:color w:val="000000"/>
              </w:rPr>
            </w:pPr>
            <w:r w:rsidRPr="009953FD">
              <w:rPr>
                <w:rFonts w:ascii="Calibri" w:hAnsi="Calibri" w:cs="Calibri"/>
                <w:color w:val="000000"/>
              </w:rPr>
              <w:t>25/04/2025</w:t>
            </w:r>
          </w:p>
        </w:tc>
      </w:tr>
      <w:tr w:rsidR="000A6879" w:rsidRPr="000B0B57" w14:paraId="09E86CE4" w14:textId="77777777" w:rsidTr="00A83ABD">
        <w:trPr>
          <w:trHeight w:val="289"/>
        </w:trPr>
        <w:tc>
          <w:tcPr>
            <w:tcW w:w="1985" w:type="dxa"/>
            <w:hideMark/>
          </w:tcPr>
          <w:p w14:paraId="6351DDCF" w14:textId="228536E1" w:rsidR="000A6879" w:rsidRPr="000B0B57" w:rsidRDefault="00A64D2E" w:rsidP="000A6879">
            <w:pPr>
              <w:jc w:val="center"/>
              <w:rPr>
                <w:rFonts w:eastAsia="Times New Roman" w:cstheme="minorHAnsi"/>
                <w:lang w:eastAsia="en-AU"/>
              </w:rPr>
            </w:pPr>
            <w:r>
              <w:t>February 2502</w:t>
            </w:r>
          </w:p>
        </w:tc>
        <w:tc>
          <w:tcPr>
            <w:tcW w:w="1985" w:type="dxa"/>
            <w:hideMark/>
          </w:tcPr>
          <w:p w14:paraId="56B72A0F" w14:textId="16F9F05D" w:rsidR="000A6879" w:rsidRPr="009953FD" w:rsidRDefault="00B11425" w:rsidP="00B11425">
            <w:pPr>
              <w:jc w:val="center"/>
              <w:rPr>
                <w:rFonts w:ascii="Calibri" w:hAnsi="Calibri" w:cs="Calibri"/>
              </w:rPr>
            </w:pPr>
            <w:r w:rsidRPr="009953FD">
              <w:rPr>
                <w:rFonts w:ascii="Calibri" w:hAnsi="Calibri" w:cs="Calibri"/>
              </w:rPr>
              <w:t>23/01/2025</w:t>
            </w:r>
          </w:p>
        </w:tc>
        <w:tc>
          <w:tcPr>
            <w:tcW w:w="1984" w:type="dxa"/>
            <w:hideMark/>
          </w:tcPr>
          <w:p w14:paraId="4BD575D0" w14:textId="07F632B9" w:rsidR="000A6879" w:rsidRPr="009953FD" w:rsidRDefault="00B11425" w:rsidP="00B11425">
            <w:pPr>
              <w:ind w:firstLineChars="100" w:firstLine="220"/>
              <w:jc w:val="center"/>
              <w:rPr>
                <w:rFonts w:ascii="Calibri" w:hAnsi="Calibri" w:cs="Calibri"/>
                <w:color w:val="000000"/>
              </w:rPr>
            </w:pPr>
            <w:r w:rsidRPr="009953FD">
              <w:rPr>
                <w:rFonts w:ascii="Calibri" w:hAnsi="Calibri" w:cs="Calibri"/>
                <w:color w:val="000000"/>
              </w:rPr>
              <w:t>21/02/2025</w:t>
            </w:r>
          </w:p>
        </w:tc>
        <w:tc>
          <w:tcPr>
            <w:tcW w:w="2117" w:type="dxa"/>
            <w:hideMark/>
          </w:tcPr>
          <w:p w14:paraId="571589C6" w14:textId="343C9078" w:rsidR="000A6879" w:rsidRPr="009953FD" w:rsidRDefault="00B11425" w:rsidP="00B11425">
            <w:pPr>
              <w:ind w:firstLineChars="100" w:firstLine="220"/>
              <w:jc w:val="center"/>
              <w:rPr>
                <w:rFonts w:ascii="Calibri" w:hAnsi="Calibri" w:cs="Calibri"/>
                <w:color w:val="000000"/>
              </w:rPr>
            </w:pPr>
            <w:r w:rsidRPr="009953FD">
              <w:rPr>
                <w:rFonts w:ascii="Calibri" w:hAnsi="Calibri" w:cs="Calibri"/>
                <w:color w:val="000000"/>
              </w:rPr>
              <w:t>Fri, 28 Feb 2025</w:t>
            </w:r>
          </w:p>
        </w:tc>
        <w:tc>
          <w:tcPr>
            <w:tcW w:w="1852" w:type="dxa"/>
            <w:hideMark/>
          </w:tcPr>
          <w:p w14:paraId="70534944" w14:textId="03AFE83A" w:rsidR="000A6879" w:rsidRPr="009953FD" w:rsidRDefault="00B11425" w:rsidP="00B11425">
            <w:pPr>
              <w:ind w:firstLineChars="100" w:firstLine="220"/>
              <w:jc w:val="center"/>
              <w:rPr>
                <w:rFonts w:ascii="Calibri" w:hAnsi="Calibri" w:cs="Calibri"/>
                <w:color w:val="000000"/>
              </w:rPr>
            </w:pPr>
            <w:r w:rsidRPr="009953FD">
              <w:rPr>
                <w:rFonts w:ascii="Calibri" w:hAnsi="Calibri" w:cs="Calibri"/>
                <w:color w:val="000000"/>
              </w:rPr>
              <w:t>23/05/2025</w:t>
            </w:r>
          </w:p>
        </w:tc>
      </w:tr>
      <w:tr w:rsidR="000A6879" w:rsidRPr="000B0B57" w14:paraId="6B592F34" w14:textId="77777777" w:rsidTr="00A83ABD">
        <w:trPr>
          <w:trHeight w:val="289"/>
        </w:trPr>
        <w:tc>
          <w:tcPr>
            <w:tcW w:w="1985" w:type="dxa"/>
            <w:hideMark/>
          </w:tcPr>
          <w:p w14:paraId="34A61523" w14:textId="132071CE" w:rsidR="000A6879" w:rsidRPr="000B0B57" w:rsidRDefault="00A64D2E" w:rsidP="000A6879">
            <w:pPr>
              <w:jc w:val="center"/>
              <w:rPr>
                <w:rFonts w:eastAsia="Times New Roman" w:cstheme="minorHAnsi"/>
                <w:lang w:eastAsia="en-AU"/>
              </w:rPr>
            </w:pPr>
            <w:r>
              <w:t>March 2503</w:t>
            </w:r>
          </w:p>
        </w:tc>
        <w:tc>
          <w:tcPr>
            <w:tcW w:w="1985" w:type="dxa"/>
            <w:hideMark/>
          </w:tcPr>
          <w:p w14:paraId="62859CEE" w14:textId="2291E5E0" w:rsidR="000A6879" w:rsidRPr="009953FD" w:rsidRDefault="009953FD" w:rsidP="009953FD">
            <w:pPr>
              <w:jc w:val="center"/>
              <w:rPr>
                <w:rFonts w:ascii="Calibri" w:hAnsi="Calibri" w:cs="Calibri"/>
              </w:rPr>
            </w:pPr>
            <w:r w:rsidRPr="009953FD">
              <w:rPr>
                <w:rFonts w:ascii="Calibri" w:hAnsi="Calibri" w:cs="Calibri"/>
              </w:rPr>
              <w:t>20/02/2025</w:t>
            </w:r>
          </w:p>
        </w:tc>
        <w:tc>
          <w:tcPr>
            <w:tcW w:w="1984" w:type="dxa"/>
            <w:hideMark/>
          </w:tcPr>
          <w:p w14:paraId="3AE23FA9" w14:textId="4374D275" w:rsidR="000A6879" w:rsidRPr="009953FD" w:rsidRDefault="009953FD" w:rsidP="009953FD">
            <w:pPr>
              <w:ind w:firstLineChars="100" w:firstLine="220"/>
              <w:jc w:val="center"/>
              <w:rPr>
                <w:rFonts w:ascii="Calibri" w:hAnsi="Calibri" w:cs="Calibri"/>
                <w:color w:val="000000"/>
              </w:rPr>
            </w:pPr>
            <w:r w:rsidRPr="009953FD">
              <w:rPr>
                <w:rFonts w:ascii="Calibri" w:hAnsi="Calibri" w:cs="Calibri"/>
                <w:color w:val="000000"/>
              </w:rPr>
              <w:t>21/03/2025</w:t>
            </w:r>
          </w:p>
        </w:tc>
        <w:tc>
          <w:tcPr>
            <w:tcW w:w="2117" w:type="dxa"/>
            <w:hideMark/>
          </w:tcPr>
          <w:p w14:paraId="14B11123" w14:textId="1D57D8C7" w:rsidR="000A6879" w:rsidRPr="009953FD" w:rsidRDefault="009953FD" w:rsidP="009953FD">
            <w:pPr>
              <w:ind w:firstLineChars="100" w:firstLine="220"/>
              <w:jc w:val="center"/>
              <w:rPr>
                <w:rFonts w:ascii="Calibri" w:hAnsi="Calibri" w:cs="Calibri"/>
                <w:color w:val="000000"/>
              </w:rPr>
            </w:pPr>
            <w:r w:rsidRPr="009953FD">
              <w:rPr>
                <w:rFonts w:ascii="Calibri" w:hAnsi="Calibri" w:cs="Calibri"/>
                <w:color w:val="000000"/>
              </w:rPr>
              <w:t>Fri, 28 Mar 2025</w:t>
            </w:r>
          </w:p>
        </w:tc>
        <w:tc>
          <w:tcPr>
            <w:tcW w:w="1852" w:type="dxa"/>
            <w:hideMark/>
          </w:tcPr>
          <w:p w14:paraId="67EB1DEA" w14:textId="4EB8B058" w:rsidR="000A6879" w:rsidRPr="009953FD" w:rsidRDefault="009953FD" w:rsidP="009953FD">
            <w:pPr>
              <w:ind w:firstLineChars="100" w:firstLine="220"/>
              <w:jc w:val="center"/>
              <w:rPr>
                <w:rFonts w:ascii="Calibri" w:hAnsi="Calibri" w:cs="Calibri"/>
                <w:color w:val="000000"/>
              </w:rPr>
            </w:pPr>
            <w:r w:rsidRPr="009953FD">
              <w:rPr>
                <w:rFonts w:ascii="Calibri" w:hAnsi="Calibri" w:cs="Calibri"/>
                <w:color w:val="000000"/>
              </w:rPr>
              <w:t>20/06/2025</w:t>
            </w:r>
          </w:p>
        </w:tc>
      </w:tr>
    </w:tbl>
    <w:p w14:paraId="35E728DC" w14:textId="77777777" w:rsidR="005F733A" w:rsidRPr="000B0B57" w:rsidRDefault="005F733A" w:rsidP="005F733A">
      <w:pPr>
        <w:pStyle w:val="ListParagraph"/>
        <w:ind w:left="567"/>
        <w:contextualSpacing w:val="0"/>
        <w:rPr>
          <w:rFonts w:cstheme="minorHAnsi"/>
        </w:rPr>
      </w:pPr>
    </w:p>
    <w:p w14:paraId="00173F9D" w14:textId="77777777" w:rsidR="00877D03" w:rsidRPr="000B0B57" w:rsidRDefault="00877D03" w:rsidP="00025E01">
      <w:pPr>
        <w:pStyle w:val="ListParagraph"/>
        <w:numPr>
          <w:ilvl w:val="0"/>
          <w:numId w:val="1"/>
        </w:numPr>
        <w:ind w:left="567" w:hanging="567"/>
        <w:contextualSpacing w:val="0"/>
        <w:rPr>
          <w:rFonts w:cstheme="minorHAnsi"/>
        </w:rPr>
      </w:pPr>
      <w:r w:rsidRPr="000B0B57">
        <w:rPr>
          <w:rFonts w:cstheme="minorHAnsi"/>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16F02CA6" w14:textId="77777777" w:rsidR="00877D03" w:rsidRPr="000B0B57" w:rsidRDefault="00877D03" w:rsidP="00877D03">
      <w:pPr>
        <w:pStyle w:val="ListParagraph"/>
        <w:numPr>
          <w:ilvl w:val="0"/>
          <w:numId w:val="1"/>
        </w:numPr>
        <w:ind w:left="567" w:hanging="567"/>
        <w:contextualSpacing w:val="0"/>
        <w:rPr>
          <w:rFonts w:cstheme="minorHAnsi"/>
        </w:rPr>
      </w:pPr>
      <w:r w:rsidRPr="000B0B57">
        <w:rPr>
          <w:rFonts w:cstheme="minorHAnsi"/>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16EDA224" w14:textId="77777777" w:rsidR="00877D03" w:rsidRPr="000B0B57" w:rsidRDefault="00877D03" w:rsidP="00877D03">
      <w:pPr>
        <w:pStyle w:val="ListParagraph"/>
        <w:numPr>
          <w:ilvl w:val="0"/>
          <w:numId w:val="1"/>
        </w:numPr>
        <w:ind w:left="567" w:hanging="567"/>
        <w:contextualSpacing w:val="0"/>
        <w:rPr>
          <w:rFonts w:cstheme="minorHAnsi"/>
        </w:rPr>
      </w:pPr>
      <w:r w:rsidRPr="000B0B57">
        <w:rPr>
          <w:rFonts w:cstheme="minorHAnsi"/>
        </w:rPr>
        <w:t>The Promoter is not responsible or liable for late, lost or misdirected mail enclosing an entry, or an entry not being received by the Promoter for any reason whatsoever.</w:t>
      </w:r>
    </w:p>
    <w:p w14:paraId="35720B4D" w14:textId="77777777" w:rsidR="00ED06F4" w:rsidRPr="000B0B57" w:rsidRDefault="00877D03" w:rsidP="00ED06F4">
      <w:pPr>
        <w:pStyle w:val="ListParagraph"/>
        <w:numPr>
          <w:ilvl w:val="0"/>
          <w:numId w:val="1"/>
        </w:numPr>
        <w:ind w:left="567" w:hanging="567"/>
        <w:contextualSpacing w:val="0"/>
        <w:rPr>
          <w:rFonts w:cstheme="minorHAnsi"/>
        </w:rPr>
      </w:pPr>
      <w:r w:rsidRPr="000B0B57">
        <w:rPr>
          <w:rFonts w:cstheme="minorHAnsi"/>
        </w:rPr>
        <w:t xml:space="preserve">Any costs associated with entering the Promotion, including data costs, are the entrant’s responsibility. </w:t>
      </w:r>
    </w:p>
    <w:p w14:paraId="7328508C" w14:textId="77777777" w:rsidR="00ED06F4" w:rsidRPr="000B0B57" w:rsidRDefault="00ED06F4" w:rsidP="007A1024">
      <w:pPr>
        <w:rPr>
          <w:rFonts w:cstheme="minorHAnsi"/>
          <w:i/>
        </w:rPr>
      </w:pPr>
      <w:r w:rsidRPr="000B0B57">
        <w:rPr>
          <w:rFonts w:cstheme="minorHAnsi"/>
          <w:i/>
        </w:rPr>
        <w:t>Draw and award of prize</w:t>
      </w:r>
    </w:p>
    <w:p w14:paraId="6CA6EEBD" w14:textId="568F1280" w:rsidR="00877D03" w:rsidRPr="000B0B57" w:rsidRDefault="00877D03" w:rsidP="00ED06F4">
      <w:pPr>
        <w:pStyle w:val="ListParagraph"/>
        <w:numPr>
          <w:ilvl w:val="0"/>
          <w:numId w:val="1"/>
        </w:numPr>
        <w:ind w:left="567" w:hanging="567"/>
        <w:contextualSpacing w:val="0"/>
        <w:rPr>
          <w:rFonts w:cstheme="minorHAnsi"/>
        </w:rPr>
      </w:pPr>
      <w:r w:rsidRPr="000B0B57">
        <w:rPr>
          <w:rFonts w:cstheme="minorHAnsi"/>
        </w:rPr>
        <w:t>All draws will take place</w:t>
      </w:r>
      <w:r w:rsidR="00403382" w:rsidRPr="000B0B57">
        <w:rPr>
          <w:rFonts w:cstheme="minorHAnsi"/>
        </w:rPr>
        <w:t xml:space="preserve"> at Greeneagle Distribution and Fulfilment, Unit 5/9 Fitzpatrick Street, Revesby NSW 2212 </w:t>
      </w:r>
      <w:r w:rsidR="009703AE" w:rsidRPr="000B0B57">
        <w:rPr>
          <w:rFonts w:cstheme="minorHAnsi"/>
        </w:rPr>
        <w:t>at 12</w:t>
      </w:r>
      <w:r w:rsidR="003E52AB" w:rsidRPr="000B0B57">
        <w:rPr>
          <w:rFonts w:cstheme="minorHAnsi"/>
        </w:rPr>
        <w:t>:00pm (noon)</w:t>
      </w:r>
      <w:r w:rsidRPr="000B0B57">
        <w:rPr>
          <w:rFonts w:cstheme="minorHAnsi"/>
        </w:rPr>
        <w:t xml:space="preserve"> AEST/AEDST on the dates stipulated in Table A. </w:t>
      </w:r>
    </w:p>
    <w:p w14:paraId="5B21A771" w14:textId="77777777" w:rsidR="00877D03" w:rsidRPr="000B0B57" w:rsidRDefault="00877D03" w:rsidP="00877D03">
      <w:pPr>
        <w:pStyle w:val="ListParagraph"/>
        <w:numPr>
          <w:ilvl w:val="0"/>
          <w:numId w:val="1"/>
        </w:numPr>
        <w:ind w:left="567" w:hanging="567"/>
        <w:contextualSpacing w:val="0"/>
        <w:rPr>
          <w:rFonts w:cstheme="minorHAnsi"/>
        </w:rPr>
      </w:pPr>
      <w:r w:rsidRPr="000B0B57">
        <w:rPr>
          <w:rFonts w:cstheme="minorHAnsi"/>
        </w:rPr>
        <w:t xml:space="preserve">On the draw dates,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w:t>
      </w:r>
      <w:r w:rsidR="002856C9" w:rsidRPr="000B0B57">
        <w:rPr>
          <w:rFonts w:cstheme="minorHAnsi"/>
        </w:rPr>
        <w:t>in Table A</w:t>
      </w:r>
      <w:r w:rsidRPr="000B0B57">
        <w:rPr>
          <w:rFonts w:cstheme="minorHAnsi"/>
        </w:rPr>
        <w:t>.</w:t>
      </w:r>
    </w:p>
    <w:p w14:paraId="352191B6" w14:textId="77777777" w:rsidR="00877D03" w:rsidRPr="000B0B57" w:rsidRDefault="00877D03" w:rsidP="00877D03">
      <w:pPr>
        <w:pStyle w:val="ListParagraph"/>
        <w:numPr>
          <w:ilvl w:val="0"/>
          <w:numId w:val="1"/>
        </w:numPr>
        <w:ind w:left="567" w:hanging="567"/>
        <w:contextualSpacing w:val="0"/>
        <w:rPr>
          <w:rFonts w:cstheme="minorHAnsi"/>
        </w:rPr>
      </w:pPr>
      <w:r w:rsidRPr="000B0B57">
        <w:rPr>
          <w:rFonts w:cstheme="minorHAnsi"/>
        </w:rPr>
        <w:t>Each individual puzzle will award the following prizes:</w:t>
      </w:r>
    </w:p>
    <w:p w14:paraId="63DFD007" w14:textId="77777777" w:rsidR="00700E62" w:rsidRPr="000B0B57" w:rsidRDefault="00700E62" w:rsidP="00700E62">
      <w:pPr>
        <w:numPr>
          <w:ilvl w:val="0"/>
          <w:numId w:val="6"/>
        </w:numPr>
        <w:spacing w:after="0" w:line="240" w:lineRule="auto"/>
        <w:jc w:val="both"/>
        <w:rPr>
          <w:rFonts w:cstheme="minorHAnsi"/>
        </w:rPr>
      </w:pPr>
      <w:r w:rsidRPr="000B0B57">
        <w:rPr>
          <w:rFonts w:cstheme="minorHAnsi"/>
        </w:rPr>
        <w:t xml:space="preserve">The first five (5) valid and correct entries drawn in each monthly edition of The Australian Woman’s Weekly magazine for the </w:t>
      </w:r>
      <w:r w:rsidRPr="000B0B57">
        <w:rPr>
          <w:rFonts w:cstheme="minorHAnsi"/>
          <w:bCs/>
        </w:rPr>
        <w:t>Clueless</w:t>
      </w:r>
      <w:r w:rsidRPr="000B0B57">
        <w:rPr>
          <w:rFonts w:cstheme="minorHAnsi"/>
        </w:rPr>
        <w:t xml:space="preserve"> puzz</w:t>
      </w:r>
      <w:r w:rsidR="00EA22E0" w:rsidRPr="000B0B57">
        <w:rPr>
          <w:rFonts w:cstheme="minorHAnsi"/>
        </w:rPr>
        <w:t>le draw will each win AUD$50.00</w:t>
      </w:r>
      <w:r w:rsidRPr="000B0B57">
        <w:rPr>
          <w:rFonts w:cstheme="minorHAnsi"/>
        </w:rPr>
        <w:t xml:space="preserve">, awarded in the form of a cheque made in favour of the winner. </w:t>
      </w:r>
    </w:p>
    <w:p w14:paraId="1C3C7F60" w14:textId="77777777" w:rsidR="00700E62" w:rsidRPr="000B0B57" w:rsidRDefault="00700E62" w:rsidP="00700E62">
      <w:pPr>
        <w:numPr>
          <w:ilvl w:val="0"/>
          <w:numId w:val="6"/>
        </w:numPr>
        <w:spacing w:after="0" w:line="240" w:lineRule="auto"/>
        <w:jc w:val="both"/>
        <w:rPr>
          <w:rFonts w:cstheme="minorHAnsi"/>
          <w:bCs/>
        </w:rPr>
      </w:pPr>
      <w:r w:rsidRPr="000B0B57">
        <w:rPr>
          <w:rFonts w:cstheme="minorHAnsi"/>
        </w:rPr>
        <w:t xml:space="preserve">The first five (5) valid and correct entries drawn in each monthly edition of The Australian Woman’s Weekly magazine for the Easy Crossword </w:t>
      </w:r>
      <w:r w:rsidRPr="000B0B57">
        <w:rPr>
          <w:rFonts w:cstheme="minorHAnsi"/>
          <w:bCs/>
        </w:rPr>
        <w:t xml:space="preserve">puzzle draw will each win </w:t>
      </w:r>
      <w:r w:rsidR="00EA22E0" w:rsidRPr="000B0B57">
        <w:rPr>
          <w:rFonts w:cstheme="minorHAnsi"/>
        </w:rPr>
        <w:t>AUD$50.00</w:t>
      </w:r>
      <w:r w:rsidRPr="000B0B57">
        <w:rPr>
          <w:rFonts w:cstheme="minorHAnsi"/>
        </w:rPr>
        <w:t>,</w:t>
      </w:r>
      <w:r w:rsidRPr="000B0B57">
        <w:rPr>
          <w:rFonts w:cstheme="minorHAnsi"/>
          <w:bCs/>
        </w:rPr>
        <w:t xml:space="preserve"> </w:t>
      </w:r>
      <w:r w:rsidRPr="000B0B57">
        <w:rPr>
          <w:rFonts w:cstheme="minorHAnsi"/>
        </w:rPr>
        <w:t>awarded in the form of a cheque made in favour of the winner.</w:t>
      </w:r>
      <w:r w:rsidRPr="000B0B57">
        <w:rPr>
          <w:rFonts w:cstheme="minorHAnsi"/>
          <w:bCs/>
        </w:rPr>
        <w:t xml:space="preserve"> </w:t>
      </w:r>
    </w:p>
    <w:p w14:paraId="57EF4FC1" w14:textId="77777777" w:rsidR="00700E62" w:rsidRPr="000B0B57" w:rsidRDefault="00700E62" w:rsidP="00700E62">
      <w:pPr>
        <w:numPr>
          <w:ilvl w:val="0"/>
          <w:numId w:val="6"/>
        </w:numPr>
        <w:spacing w:after="0" w:line="240" w:lineRule="auto"/>
        <w:jc w:val="both"/>
        <w:rPr>
          <w:rFonts w:cstheme="minorHAnsi"/>
          <w:bCs/>
        </w:rPr>
      </w:pPr>
      <w:r w:rsidRPr="000B0B57">
        <w:rPr>
          <w:rFonts w:cstheme="minorHAnsi"/>
          <w:bCs/>
        </w:rPr>
        <w:t>The first five (5) valid and correct entries drawn in each monthly</w:t>
      </w:r>
      <w:r w:rsidRPr="000B0B57">
        <w:rPr>
          <w:rFonts w:cstheme="minorHAnsi"/>
        </w:rPr>
        <w:t xml:space="preserve"> edition of The Australian Woman’s Weekly magazine for</w:t>
      </w:r>
      <w:r w:rsidRPr="000B0B57">
        <w:rPr>
          <w:rFonts w:cstheme="minorHAnsi"/>
          <w:bCs/>
        </w:rPr>
        <w:t xml:space="preserve"> the</w:t>
      </w:r>
      <w:r w:rsidRPr="000B0B57">
        <w:rPr>
          <w:rFonts w:cstheme="minorHAnsi"/>
        </w:rPr>
        <w:t xml:space="preserve"> Find </w:t>
      </w:r>
      <w:proofErr w:type="gramStart"/>
      <w:r w:rsidRPr="000B0B57">
        <w:rPr>
          <w:rFonts w:cstheme="minorHAnsi"/>
        </w:rPr>
        <w:t>A</w:t>
      </w:r>
      <w:proofErr w:type="gramEnd"/>
      <w:r w:rsidRPr="000B0B57">
        <w:rPr>
          <w:rFonts w:cstheme="minorHAnsi"/>
        </w:rPr>
        <w:t xml:space="preserve"> Word </w:t>
      </w:r>
      <w:r w:rsidRPr="000B0B57">
        <w:rPr>
          <w:rFonts w:cstheme="minorHAnsi"/>
          <w:bCs/>
        </w:rPr>
        <w:t xml:space="preserve">puzzle </w:t>
      </w:r>
      <w:r w:rsidRPr="000B0B57">
        <w:rPr>
          <w:rFonts w:cstheme="minorHAnsi"/>
        </w:rPr>
        <w:t xml:space="preserve">draw </w:t>
      </w:r>
      <w:r w:rsidR="00EA22E0" w:rsidRPr="000B0B57">
        <w:rPr>
          <w:rFonts w:cstheme="minorHAnsi"/>
          <w:bCs/>
        </w:rPr>
        <w:t>will each win</w:t>
      </w:r>
      <w:r w:rsidR="00EA22E0" w:rsidRPr="000B0B57">
        <w:rPr>
          <w:rFonts w:cstheme="minorHAnsi"/>
        </w:rPr>
        <w:t xml:space="preserve"> AUD$50.00</w:t>
      </w:r>
      <w:r w:rsidRPr="000B0B57">
        <w:rPr>
          <w:rFonts w:cstheme="minorHAnsi"/>
        </w:rPr>
        <w:t>, awarded in the form of a cheque made in favour of the winner.</w:t>
      </w:r>
    </w:p>
    <w:p w14:paraId="12D37CB4" w14:textId="77777777" w:rsidR="002856C9" w:rsidRPr="000B0B57" w:rsidRDefault="00700E62" w:rsidP="002856C9">
      <w:pPr>
        <w:numPr>
          <w:ilvl w:val="0"/>
          <w:numId w:val="6"/>
        </w:numPr>
        <w:spacing w:after="0" w:line="240" w:lineRule="auto"/>
        <w:jc w:val="both"/>
        <w:rPr>
          <w:rFonts w:cstheme="minorHAnsi"/>
        </w:rPr>
      </w:pPr>
      <w:r w:rsidRPr="000B0B57">
        <w:rPr>
          <w:rFonts w:cstheme="minorHAnsi"/>
          <w:bCs/>
        </w:rPr>
        <w:t>The first five (5) valid and correct entries drawn in each monthly</w:t>
      </w:r>
      <w:r w:rsidRPr="000B0B57">
        <w:rPr>
          <w:rFonts w:cstheme="minorHAnsi"/>
        </w:rPr>
        <w:t xml:space="preserve"> edition of The Australian Woman’s Weekly magazine for</w:t>
      </w:r>
      <w:r w:rsidRPr="000B0B57">
        <w:rPr>
          <w:rFonts w:cstheme="minorHAnsi"/>
          <w:bCs/>
        </w:rPr>
        <w:t xml:space="preserve"> the</w:t>
      </w:r>
      <w:r w:rsidRPr="000B0B57">
        <w:rPr>
          <w:rFonts w:cstheme="minorHAnsi"/>
        </w:rPr>
        <w:t xml:space="preserve"> Insider </w:t>
      </w:r>
      <w:r w:rsidRPr="000B0B57">
        <w:rPr>
          <w:rFonts w:cstheme="minorHAnsi"/>
          <w:bCs/>
        </w:rPr>
        <w:t xml:space="preserve">puzzle draw will each win </w:t>
      </w:r>
      <w:r w:rsidR="00EA22E0" w:rsidRPr="000B0B57">
        <w:rPr>
          <w:rFonts w:cstheme="minorHAnsi"/>
        </w:rPr>
        <w:t>AUD$50.00</w:t>
      </w:r>
      <w:r w:rsidRPr="000B0B57">
        <w:rPr>
          <w:rFonts w:cstheme="minorHAnsi"/>
        </w:rPr>
        <w:t>, awarded in the form of a cheque made in favour of the winner.</w:t>
      </w:r>
    </w:p>
    <w:p w14:paraId="5663B3D8" w14:textId="77777777" w:rsidR="002856C9" w:rsidRPr="000B0B57" w:rsidRDefault="002856C9" w:rsidP="002856C9">
      <w:pPr>
        <w:spacing w:after="0" w:line="240" w:lineRule="auto"/>
        <w:ind w:left="720"/>
        <w:jc w:val="both"/>
        <w:rPr>
          <w:rFonts w:cstheme="minorHAnsi"/>
        </w:rPr>
      </w:pPr>
    </w:p>
    <w:p w14:paraId="49F756FC" w14:textId="77777777" w:rsidR="002856C9" w:rsidRPr="000B0B57" w:rsidRDefault="002856C9" w:rsidP="002856C9">
      <w:pPr>
        <w:pStyle w:val="ListParagraph"/>
        <w:numPr>
          <w:ilvl w:val="0"/>
          <w:numId w:val="1"/>
        </w:numPr>
        <w:ind w:left="567" w:hanging="567"/>
        <w:contextualSpacing w:val="0"/>
        <w:rPr>
          <w:rFonts w:cstheme="minorHAnsi"/>
        </w:rPr>
      </w:pPr>
      <w:r w:rsidRPr="000B0B57">
        <w:rPr>
          <w:rFonts w:cstheme="minorHAnsi"/>
        </w:rPr>
        <w:t>Only one prize will be awarded per person (excluding South Australian residents).</w:t>
      </w:r>
    </w:p>
    <w:p w14:paraId="30D0E281" w14:textId="77777777" w:rsidR="004C57F7" w:rsidRPr="000B0B57" w:rsidRDefault="002856C9" w:rsidP="002856C9">
      <w:pPr>
        <w:pStyle w:val="ListParagraph"/>
        <w:numPr>
          <w:ilvl w:val="0"/>
          <w:numId w:val="1"/>
        </w:numPr>
        <w:ind w:left="567" w:hanging="567"/>
        <w:contextualSpacing w:val="0"/>
        <w:rPr>
          <w:rFonts w:cstheme="minorHAnsi"/>
        </w:rPr>
      </w:pPr>
      <w:r w:rsidRPr="000B0B57">
        <w:rPr>
          <w:rFonts w:cstheme="minorHAnsi"/>
        </w:rPr>
        <w:lastRenderedPageBreak/>
        <w:t xml:space="preserve">The winner will be notified by telephone and in writing within 7 business days of the draw using the contact details provided in their entry. </w:t>
      </w:r>
    </w:p>
    <w:p w14:paraId="588E4A59" w14:textId="4FBC6CA1" w:rsidR="00283BE1" w:rsidRPr="000B0B57" w:rsidRDefault="00283BE1" w:rsidP="002856C9">
      <w:pPr>
        <w:pStyle w:val="ListParagraph"/>
        <w:numPr>
          <w:ilvl w:val="0"/>
          <w:numId w:val="1"/>
        </w:numPr>
        <w:ind w:left="567" w:hanging="567"/>
        <w:contextualSpacing w:val="0"/>
        <w:rPr>
          <w:rFonts w:cstheme="minorHAnsi"/>
        </w:rPr>
      </w:pPr>
      <w:r w:rsidRPr="000B0B57">
        <w:rPr>
          <w:rFonts w:cstheme="minorHAnsi"/>
          <w:lang w:val="en-GB"/>
        </w:rPr>
        <w:t xml:space="preserve">All prizes must be taken as offered. The prize, or any unused portion of the prize, is not transferable, exchangeable and cannot be redeemed as an alternative prize. The prize is not valid in conjunction with any other offer. The prize is valued in Australian dollars. The Promoter accepts no responsibility for any variation in the prize value. Prize winners are advised that tax implications may arise from their prize </w:t>
      </w:r>
      <w:r w:rsidR="00750A22" w:rsidRPr="000B0B57">
        <w:rPr>
          <w:rFonts w:cstheme="minorHAnsi"/>
          <w:lang w:val="en-GB"/>
        </w:rPr>
        <w:t>winnings,</w:t>
      </w:r>
      <w:r w:rsidRPr="000B0B57">
        <w:rPr>
          <w:rFonts w:cstheme="minorHAnsi"/>
          <w:lang w:val="en-GB"/>
        </w:rPr>
        <w:t xml:space="preserve"> and they should seek independent financial advice prior to acceptance of their prize.  </w:t>
      </w:r>
    </w:p>
    <w:p w14:paraId="65C73037" w14:textId="77777777" w:rsidR="002856C9" w:rsidRPr="000B0B57" w:rsidRDefault="002856C9" w:rsidP="002856C9">
      <w:pPr>
        <w:pStyle w:val="ListParagraph"/>
        <w:numPr>
          <w:ilvl w:val="0"/>
          <w:numId w:val="1"/>
        </w:numPr>
        <w:ind w:left="567" w:hanging="567"/>
        <w:contextualSpacing w:val="0"/>
        <w:rPr>
          <w:rFonts w:cstheme="minorHAnsi"/>
        </w:rPr>
      </w:pPr>
      <w:r w:rsidRPr="000B0B57">
        <w:rPr>
          <w:rFonts w:cstheme="minorHAnsi"/>
        </w:rPr>
        <w:t xml:space="preserve">If the winner is under the age of 18 years, the prize will be awarded to the winner’s parent or legal guardian on the winner’s behalf. 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14:paraId="25919FCC" w14:textId="77777777" w:rsidR="004C57F7" w:rsidRPr="000B0B57" w:rsidRDefault="001B2557" w:rsidP="004C57F7">
      <w:pPr>
        <w:pStyle w:val="ListParagraph"/>
        <w:numPr>
          <w:ilvl w:val="0"/>
          <w:numId w:val="1"/>
        </w:numPr>
        <w:ind w:left="567" w:hanging="567"/>
        <w:contextualSpacing w:val="0"/>
        <w:rPr>
          <w:rFonts w:cstheme="minorHAnsi"/>
          <w:i/>
        </w:rPr>
      </w:pPr>
      <w:r w:rsidRPr="000B0B57">
        <w:rPr>
          <w:rFonts w:cstheme="minorHAnsi"/>
        </w:rPr>
        <w:t xml:space="preserve">If necessary, an unclaimed prize draw will be held on the </w:t>
      </w:r>
      <w:r w:rsidR="00BD3FFB" w:rsidRPr="000B0B57">
        <w:rPr>
          <w:rFonts w:cstheme="minorHAnsi"/>
        </w:rPr>
        <w:t>unclaimed</w:t>
      </w:r>
      <w:r w:rsidRPr="000B0B57">
        <w:rPr>
          <w:rFonts w:cstheme="minorHAnsi"/>
        </w:rPr>
        <w:t xml:space="preserve"> dra</w:t>
      </w:r>
      <w:r w:rsidR="004C57F7" w:rsidRPr="000B0B57">
        <w:rPr>
          <w:rFonts w:cstheme="minorHAnsi"/>
        </w:rPr>
        <w:t>w dates as stipulated in Table A</w:t>
      </w:r>
      <w:r w:rsidRPr="000B0B57">
        <w:rPr>
          <w:rFonts w:cstheme="minorHAnsi"/>
        </w:rPr>
        <w:t xml:space="preserve"> at the same time and place as the original draw </w:t>
      </w:r>
      <w:proofErr w:type="gramStart"/>
      <w:r w:rsidRPr="000B0B57">
        <w:rPr>
          <w:rFonts w:cstheme="minorHAnsi"/>
        </w:rPr>
        <w:t>in order to</w:t>
      </w:r>
      <w:proofErr w:type="gramEnd"/>
      <w:r w:rsidRPr="000B0B57">
        <w:rPr>
          <w:rFonts w:cstheme="minorHAnsi"/>
        </w:rPr>
        <w:t xml:space="preserve"> distribute any unclaimed prize(s), subject to any directions from a regulatory authority. A winner from this draw, if any, will be notified in writing using the contact details provided in their entry within 7 business d</w:t>
      </w:r>
      <w:r w:rsidR="004C57F7" w:rsidRPr="000B0B57">
        <w:rPr>
          <w:rFonts w:cstheme="minorHAnsi"/>
        </w:rPr>
        <w:t>ays of the unclaimed prize draw.</w:t>
      </w:r>
    </w:p>
    <w:p w14:paraId="5EAC2B93" w14:textId="77777777" w:rsidR="00A51C93" w:rsidRPr="000B0B57" w:rsidRDefault="00A51C93" w:rsidP="004C57F7">
      <w:pPr>
        <w:rPr>
          <w:rFonts w:cstheme="minorHAnsi"/>
          <w:i/>
        </w:rPr>
      </w:pPr>
      <w:r w:rsidRPr="000B0B57">
        <w:rPr>
          <w:rFonts w:cstheme="minorHAnsi"/>
          <w:i/>
        </w:rPr>
        <w:t>Prizes</w:t>
      </w:r>
    </w:p>
    <w:p w14:paraId="3D8B9A4F" w14:textId="77777777" w:rsidR="005039D8" w:rsidRPr="000B0B57" w:rsidRDefault="005039D8" w:rsidP="005039D8">
      <w:pPr>
        <w:pStyle w:val="ListParagraph"/>
        <w:numPr>
          <w:ilvl w:val="0"/>
          <w:numId w:val="1"/>
        </w:numPr>
        <w:spacing w:after="0" w:line="240" w:lineRule="auto"/>
        <w:ind w:left="567" w:hanging="567"/>
        <w:contextualSpacing w:val="0"/>
        <w:rPr>
          <w:rFonts w:cstheme="minorHAnsi"/>
        </w:rPr>
      </w:pPr>
      <w:r w:rsidRPr="000B0B57">
        <w:rPr>
          <w:rFonts w:cstheme="minorHAnsi"/>
        </w:rPr>
        <w:t xml:space="preserve">The prize will be delivered to the nominated address of the winner, </w:t>
      </w:r>
      <w:proofErr w:type="gramStart"/>
      <w:r w:rsidRPr="000B0B57">
        <w:rPr>
          <w:rFonts w:cstheme="minorHAnsi"/>
        </w:rPr>
        <w:t>provided that</w:t>
      </w:r>
      <w:proofErr w:type="gramEnd"/>
      <w:r w:rsidRPr="000B0B57">
        <w:rPr>
          <w:rFonts w:cstheme="minorHAnsi"/>
        </w:rPr>
        <w:t xml:space="preserve"> address is in Australia or New Zealand. The Promoter is not responsible or liable for any delay or failure in delivery of the prize by a third party or for any damaged caused to the prize during delivery.</w:t>
      </w:r>
    </w:p>
    <w:p w14:paraId="2FABA5C3" w14:textId="77777777" w:rsidR="005039D8" w:rsidRPr="000B0B57" w:rsidRDefault="005039D8" w:rsidP="005039D8">
      <w:pPr>
        <w:pStyle w:val="ListParagraph"/>
        <w:numPr>
          <w:ilvl w:val="0"/>
          <w:numId w:val="1"/>
        </w:numPr>
        <w:spacing w:after="0" w:line="240" w:lineRule="auto"/>
        <w:ind w:left="567" w:hanging="567"/>
        <w:contextualSpacing w:val="0"/>
        <w:rPr>
          <w:rFonts w:cstheme="minorHAnsi"/>
        </w:rPr>
      </w:pPr>
      <w:r w:rsidRPr="000B0B57">
        <w:rPr>
          <w:rFonts w:cstheme="minorHAnsi"/>
        </w:rPr>
        <w:t>The prizes do not include any ancillary costs associated with redeeming the prizes, which are the responsibility of the winner.</w:t>
      </w:r>
    </w:p>
    <w:p w14:paraId="6702F43E" w14:textId="77777777" w:rsidR="005039D8" w:rsidRPr="000B0B57" w:rsidRDefault="005039D8" w:rsidP="005039D8">
      <w:pPr>
        <w:pStyle w:val="ListParagraph"/>
        <w:numPr>
          <w:ilvl w:val="0"/>
          <w:numId w:val="1"/>
        </w:numPr>
        <w:spacing w:after="0" w:line="240" w:lineRule="auto"/>
        <w:ind w:left="567" w:hanging="567"/>
        <w:contextualSpacing w:val="0"/>
        <w:rPr>
          <w:rFonts w:cstheme="minorHAnsi"/>
        </w:rPr>
      </w:pPr>
      <w:r w:rsidRPr="000B0B57">
        <w:rPr>
          <w:rFonts w:cstheme="minorHAnsi"/>
        </w:rPr>
        <w:t>The prizes do not include any installation or set-up of any of the products.</w:t>
      </w:r>
    </w:p>
    <w:p w14:paraId="7760D685" w14:textId="77777777" w:rsidR="005039D8" w:rsidRPr="000B0B57" w:rsidRDefault="005039D8" w:rsidP="005039D8">
      <w:pPr>
        <w:pStyle w:val="ListParagraph"/>
        <w:numPr>
          <w:ilvl w:val="0"/>
          <w:numId w:val="1"/>
        </w:numPr>
        <w:spacing w:after="0" w:line="240" w:lineRule="auto"/>
        <w:ind w:left="567" w:hanging="567"/>
        <w:contextualSpacing w:val="0"/>
        <w:rPr>
          <w:rFonts w:cstheme="minorHAnsi"/>
        </w:rPr>
      </w:pPr>
      <w:r w:rsidRPr="000B0B57">
        <w:rPr>
          <w:rFonts w:cstheme="minorHAnsi"/>
        </w:rPr>
        <w:t>Products included in a prize package (including but not limited to titles, colour, design, sizing, model, finish, style, etc.) will be determined by the Promoter in its complete discretion.</w:t>
      </w:r>
    </w:p>
    <w:p w14:paraId="5912B103" w14:textId="77777777" w:rsidR="005039D8" w:rsidRPr="000B0B57" w:rsidRDefault="005039D8" w:rsidP="005039D8">
      <w:pPr>
        <w:pStyle w:val="ListParagraph"/>
        <w:numPr>
          <w:ilvl w:val="0"/>
          <w:numId w:val="1"/>
        </w:numPr>
        <w:spacing w:after="0" w:line="240" w:lineRule="auto"/>
        <w:ind w:left="567" w:hanging="567"/>
        <w:contextualSpacing w:val="0"/>
        <w:rPr>
          <w:rFonts w:cstheme="minorHAnsi"/>
        </w:rPr>
      </w:pPr>
      <w:r w:rsidRPr="000B0B57">
        <w:rPr>
          <w:rFonts w:cstheme="minorHAnsi"/>
        </w:rPr>
        <w:t>In accepting the prize, the winner acknowledges that they may incur ongoing costs associated with the prize that are the responsibility of the winner.</w:t>
      </w:r>
    </w:p>
    <w:p w14:paraId="3D1DB44E" w14:textId="77777777" w:rsidR="005039D8" w:rsidRPr="000B0B57" w:rsidRDefault="005039D8" w:rsidP="005039D8">
      <w:pPr>
        <w:pStyle w:val="ListParagraph"/>
        <w:numPr>
          <w:ilvl w:val="0"/>
          <w:numId w:val="1"/>
        </w:numPr>
        <w:spacing w:after="0" w:line="240" w:lineRule="auto"/>
        <w:ind w:left="567" w:hanging="567"/>
        <w:contextualSpacing w:val="0"/>
        <w:rPr>
          <w:rFonts w:cstheme="minorHAnsi"/>
        </w:rPr>
      </w:pPr>
      <w:r w:rsidRPr="000B0B57">
        <w:rPr>
          <w:rFonts w:cstheme="minorHAnsi"/>
        </w:rPr>
        <w:t>The prizes are subject to the standard terms and conditions of individual prize and service providers.</w:t>
      </w:r>
    </w:p>
    <w:p w14:paraId="3616E539" w14:textId="7E43AB03" w:rsidR="004C57F7" w:rsidRPr="000B0B57" w:rsidRDefault="005039D8" w:rsidP="005039D8">
      <w:pPr>
        <w:pStyle w:val="ListParagraph"/>
        <w:numPr>
          <w:ilvl w:val="0"/>
          <w:numId w:val="1"/>
        </w:numPr>
        <w:spacing w:after="0" w:line="240" w:lineRule="auto"/>
        <w:ind w:left="567" w:hanging="567"/>
        <w:contextualSpacing w:val="0"/>
        <w:rPr>
          <w:rFonts w:cstheme="minorHAnsi"/>
        </w:rPr>
      </w:pPr>
      <w:r w:rsidRPr="000B0B57">
        <w:rPr>
          <w:rFonts w:cstheme="minorHAnsi"/>
          <w:b/>
        </w:rPr>
        <w:t>Cash:</w:t>
      </w:r>
      <w:r w:rsidRPr="000B0B57">
        <w:rPr>
          <w:rFonts w:cstheme="minorHAnsi"/>
        </w:rPr>
        <w:t xml:space="preserve"> Cash prizes will be awarded in the form of a cheque, bank transfer or EFTPOS card. </w:t>
      </w:r>
      <w:r w:rsidR="004C57F7" w:rsidRPr="000B0B57">
        <w:rPr>
          <w:rFonts w:cstheme="minorHAnsi"/>
          <w:lang w:val="en-US"/>
        </w:rPr>
        <w:br/>
      </w:r>
    </w:p>
    <w:p w14:paraId="27648C7B" w14:textId="77777777" w:rsidR="00A51C93" w:rsidRPr="000B0B57" w:rsidRDefault="00A51C93" w:rsidP="00A51C93">
      <w:pPr>
        <w:rPr>
          <w:rFonts w:cstheme="minorHAnsi"/>
          <w:i/>
        </w:rPr>
      </w:pPr>
      <w:r w:rsidRPr="000B0B57">
        <w:rPr>
          <w:rFonts w:cstheme="minorHAnsi"/>
          <w:i/>
        </w:rPr>
        <w:t>General</w:t>
      </w:r>
    </w:p>
    <w:p w14:paraId="576E1D2E" w14:textId="77777777" w:rsidR="00A51C93" w:rsidRPr="000B0B57" w:rsidRDefault="00A51C93" w:rsidP="00A51C93">
      <w:pPr>
        <w:pStyle w:val="ListParagraph"/>
        <w:numPr>
          <w:ilvl w:val="0"/>
          <w:numId w:val="1"/>
        </w:numPr>
        <w:ind w:left="567" w:hanging="567"/>
        <w:contextualSpacing w:val="0"/>
        <w:rPr>
          <w:rFonts w:cstheme="minorHAnsi"/>
        </w:rPr>
      </w:pPr>
      <w:r w:rsidRPr="000B0B57">
        <w:rPr>
          <w:rFonts w:cstheme="minorHAnsi"/>
        </w:rPr>
        <w:t>The Promoter’s decision in relation to all aspects of the Promotion is final and no correspondence will be entered into.</w:t>
      </w:r>
    </w:p>
    <w:p w14:paraId="36624707" w14:textId="77777777" w:rsidR="00A51C93" w:rsidRPr="000B0B57" w:rsidRDefault="00A51C93" w:rsidP="00A51C93">
      <w:pPr>
        <w:pStyle w:val="ListParagraph"/>
        <w:numPr>
          <w:ilvl w:val="0"/>
          <w:numId w:val="1"/>
        </w:numPr>
        <w:ind w:left="567" w:hanging="567"/>
        <w:contextualSpacing w:val="0"/>
        <w:rPr>
          <w:rFonts w:cstheme="minorHAnsi"/>
        </w:rPr>
      </w:pPr>
      <w:r w:rsidRPr="000B0B57">
        <w:rPr>
          <w:rFonts w:cstheme="minorHAnsi"/>
        </w:rPr>
        <w:lastRenderedPageBreak/>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734B9ECC" w14:textId="77777777" w:rsidR="00A51C93" w:rsidRPr="000B0B57" w:rsidRDefault="00A51C93" w:rsidP="00A51C93">
      <w:pPr>
        <w:pStyle w:val="ListParagraph"/>
        <w:numPr>
          <w:ilvl w:val="0"/>
          <w:numId w:val="1"/>
        </w:numPr>
        <w:ind w:left="567" w:hanging="567"/>
        <w:contextualSpacing w:val="0"/>
        <w:rPr>
          <w:rFonts w:cstheme="minorHAnsi"/>
        </w:rPr>
      </w:pPr>
      <w:r w:rsidRPr="000B0B57">
        <w:rPr>
          <w:rFonts w:cstheme="minorHAnsi"/>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0B0B57">
        <w:rPr>
          <w:rFonts w:cstheme="minorHAnsi"/>
        </w:rPr>
        <w:t>i</w:t>
      </w:r>
      <w:proofErr w:type="spellEnd"/>
      <w:r w:rsidRPr="000B0B57">
        <w:rPr>
          <w:rFonts w:cstheme="minorHAnsi"/>
        </w:rPr>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3717EE59" w14:textId="77777777" w:rsidR="005077C4" w:rsidRPr="000B0B57" w:rsidRDefault="00A51C93" w:rsidP="005077C4">
      <w:pPr>
        <w:pStyle w:val="ListParagraph"/>
        <w:numPr>
          <w:ilvl w:val="0"/>
          <w:numId w:val="1"/>
        </w:numPr>
        <w:ind w:left="567" w:hanging="567"/>
        <w:contextualSpacing w:val="0"/>
        <w:rPr>
          <w:rFonts w:cstheme="minorHAnsi"/>
        </w:rPr>
      </w:pPr>
      <w:r w:rsidRPr="000B0B57">
        <w:rPr>
          <w:rFonts w:cstheme="minorHAnsi"/>
        </w:rPr>
        <w:t>Subject to the Non-Excludable Guarantees, the Promoter makes no representations or warranty as to the quality, suitability or merchantability of any of the goods or services offered as a prize.</w:t>
      </w:r>
    </w:p>
    <w:p w14:paraId="2C1F9816" w14:textId="77777777" w:rsidR="00A51C93" w:rsidRPr="000B0B57" w:rsidRDefault="00A51C93" w:rsidP="005077C4">
      <w:pPr>
        <w:pStyle w:val="ListParagraph"/>
        <w:numPr>
          <w:ilvl w:val="0"/>
          <w:numId w:val="1"/>
        </w:numPr>
        <w:ind w:left="567" w:hanging="567"/>
        <w:contextualSpacing w:val="0"/>
        <w:rPr>
          <w:rFonts w:cstheme="minorHAnsi"/>
        </w:rPr>
      </w:pPr>
      <w:r w:rsidRPr="000B0B57">
        <w:rPr>
          <w:rFonts w:cstheme="minorHAnsi"/>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rsidRPr="000B0B57">
        <w:rPr>
          <w:rFonts w:cstheme="minorHAnsi"/>
        </w:rPr>
        <w:t>use</w:t>
      </w:r>
      <w:proofErr w:type="gramEnd"/>
      <w:r w:rsidRPr="000B0B57">
        <w:rPr>
          <w:rFonts w:cstheme="minorHAnsi"/>
        </w:rPr>
        <w:t xml:space="preserve"> and handle PI as set out in its privacy policy, which is available at http://www.bauer-media.com.au/privacy. In addition to any use that may be outlined in the Promoter’s privacy policy, the Promoter may also, for an indefinite period, use the PI for promotional, marketing, publicity, research and profiling purposes, including sending electronic messages or telephoning you. </w:t>
      </w:r>
    </w:p>
    <w:p w14:paraId="531A4FF8" w14:textId="5E696BDA" w:rsidR="00A51C93" w:rsidRPr="000B0B57" w:rsidRDefault="00A51C93" w:rsidP="00A51C93">
      <w:pPr>
        <w:pStyle w:val="ListParagraph"/>
        <w:numPr>
          <w:ilvl w:val="0"/>
          <w:numId w:val="1"/>
        </w:numPr>
        <w:ind w:left="567" w:hanging="567"/>
        <w:contextualSpacing w:val="0"/>
        <w:rPr>
          <w:rFonts w:cstheme="minorHAnsi"/>
        </w:rPr>
      </w:pPr>
      <w:r w:rsidRPr="000B0B57">
        <w:rPr>
          <w:rFonts w:cstheme="minorHAnsi"/>
        </w:rPr>
        <w:t xml:space="preserve">The Promoter in Australia is </w:t>
      </w:r>
      <w:r w:rsidR="002934C7" w:rsidRPr="000B0B57">
        <w:rPr>
          <w:rFonts w:cstheme="minorHAnsi"/>
        </w:rPr>
        <w:t>Are Media</w:t>
      </w:r>
      <w:r w:rsidRPr="000B0B57">
        <w:rPr>
          <w:rFonts w:cstheme="minorHAnsi"/>
        </w:rPr>
        <w:t xml:space="preserve"> (ABN 18 053 273 546) of 54 Park Street, Sydney, NSW 2000 (phone: (02) 8268 8000).</w:t>
      </w:r>
    </w:p>
    <w:p w14:paraId="337ABDFA" w14:textId="77777777" w:rsidR="00A51C93" w:rsidRPr="000B0B57" w:rsidRDefault="00A51C93" w:rsidP="00A51C93">
      <w:pPr>
        <w:pStyle w:val="ListParagraph"/>
        <w:numPr>
          <w:ilvl w:val="0"/>
          <w:numId w:val="1"/>
        </w:numPr>
        <w:ind w:left="567" w:hanging="567"/>
        <w:contextualSpacing w:val="0"/>
        <w:rPr>
          <w:rFonts w:cstheme="minorHAnsi"/>
        </w:rPr>
      </w:pPr>
      <w:r w:rsidRPr="000B0B57">
        <w:rPr>
          <w:rFonts w:cstheme="minorHAnsi"/>
        </w:rPr>
        <w:t>Authorised under permit numbers</w:t>
      </w:r>
      <w:r w:rsidR="004B38CE" w:rsidRPr="000B0B57">
        <w:rPr>
          <w:rFonts w:cstheme="minorHAnsi"/>
        </w:rPr>
        <w:t xml:space="preserve">: NSW: </w:t>
      </w:r>
      <w:r w:rsidR="007B2113" w:rsidRPr="000B0B57">
        <w:rPr>
          <w:rFonts w:cstheme="minorHAnsi"/>
        </w:rPr>
        <w:t>TP/00018</w:t>
      </w:r>
    </w:p>
    <w:p w14:paraId="06D6F458" w14:textId="77777777" w:rsidR="00A51C93" w:rsidRPr="000B0B57" w:rsidRDefault="00A51C93" w:rsidP="00A51C93">
      <w:pPr>
        <w:rPr>
          <w:rFonts w:cstheme="minorHAnsi"/>
        </w:rPr>
      </w:pPr>
    </w:p>
    <w:p w14:paraId="338CE5A8" w14:textId="77777777" w:rsidR="00786090" w:rsidRPr="000B0B57" w:rsidRDefault="00786090">
      <w:pPr>
        <w:rPr>
          <w:sz w:val="21"/>
          <w:szCs w:val="21"/>
        </w:rPr>
      </w:pPr>
    </w:p>
    <w:sectPr w:rsidR="00786090" w:rsidRPr="000B0B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06EE3" w14:textId="77777777" w:rsidR="009454FA" w:rsidRDefault="009454FA" w:rsidP="00C73F4D">
      <w:pPr>
        <w:spacing w:after="0" w:line="240" w:lineRule="auto"/>
      </w:pPr>
      <w:r>
        <w:separator/>
      </w:r>
    </w:p>
  </w:endnote>
  <w:endnote w:type="continuationSeparator" w:id="0">
    <w:p w14:paraId="3C4A27B1" w14:textId="77777777" w:rsidR="009454FA" w:rsidRDefault="009454FA" w:rsidP="00C73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87676" w14:textId="77777777" w:rsidR="009454FA" w:rsidRDefault="009454FA" w:rsidP="00C73F4D">
      <w:pPr>
        <w:spacing w:after="0" w:line="240" w:lineRule="auto"/>
      </w:pPr>
      <w:r>
        <w:separator/>
      </w:r>
    </w:p>
  </w:footnote>
  <w:footnote w:type="continuationSeparator" w:id="0">
    <w:p w14:paraId="136F0F01" w14:textId="77777777" w:rsidR="009454FA" w:rsidRDefault="009454FA" w:rsidP="00C73F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B5668"/>
    <w:multiLevelType w:val="hybridMultilevel"/>
    <w:tmpl w:val="354C19B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38280D46"/>
    <w:multiLevelType w:val="hybridMultilevel"/>
    <w:tmpl w:val="D76268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BEC44ED"/>
    <w:multiLevelType w:val="hybridMultilevel"/>
    <w:tmpl w:val="F17E2C78"/>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0375848"/>
    <w:multiLevelType w:val="hybridMultilevel"/>
    <w:tmpl w:val="02BE87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0B25418"/>
    <w:multiLevelType w:val="hybridMultilevel"/>
    <w:tmpl w:val="C7A8E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13D2B47"/>
    <w:multiLevelType w:val="hybridMultilevel"/>
    <w:tmpl w:val="D44025EC"/>
    <w:lvl w:ilvl="0" w:tplc="350697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8180B5C"/>
    <w:multiLevelType w:val="hybridMultilevel"/>
    <w:tmpl w:val="723CF534"/>
    <w:lvl w:ilvl="0" w:tplc="0C09000F">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87311879">
    <w:abstractNumId w:val="6"/>
  </w:num>
  <w:num w:numId="2" w16cid:durableId="658927660">
    <w:abstractNumId w:val="0"/>
  </w:num>
  <w:num w:numId="3" w16cid:durableId="856507588">
    <w:abstractNumId w:val="5"/>
  </w:num>
  <w:num w:numId="4" w16cid:durableId="278030218">
    <w:abstractNumId w:val="2"/>
  </w:num>
  <w:num w:numId="5" w16cid:durableId="1436903037">
    <w:abstractNumId w:val="1"/>
  </w:num>
  <w:num w:numId="6" w16cid:durableId="1557081570">
    <w:abstractNumId w:val="4"/>
  </w:num>
  <w:num w:numId="7" w16cid:durableId="1146434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1CE"/>
    <w:rsid w:val="00025E01"/>
    <w:rsid w:val="00061664"/>
    <w:rsid w:val="000A6879"/>
    <w:rsid w:val="000B0B57"/>
    <w:rsid w:val="000C0CE9"/>
    <w:rsid w:val="000C2BCA"/>
    <w:rsid w:val="000C55CE"/>
    <w:rsid w:val="000D2E60"/>
    <w:rsid w:val="000D43FB"/>
    <w:rsid w:val="00121F65"/>
    <w:rsid w:val="00151C01"/>
    <w:rsid w:val="0017190B"/>
    <w:rsid w:val="001951CE"/>
    <w:rsid w:val="001B2557"/>
    <w:rsid w:val="001B69AB"/>
    <w:rsid w:val="002069AE"/>
    <w:rsid w:val="002256E7"/>
    <w:rsid w:val="00226CFC"/>
    <w:rsid w:val="002410E5"/>
    <w:rsid w:val="00283BE1"/>
    <w:rsid w:val="002856C9"/>
    <w:rsid w:val="002934C7"/>
    <w:rsid w:val="00300D50"/>
    <w:rsid w:val="0030219F"/>
    <w:rsid w:val="003312FE"/>
    <w:rsid w:val="003431F0"/>
    <w:rsid w:val="0036650B"/>
    <w:rsid w:val="00376899"/>
    <w:rsid w:val="003845EC"/>
    <w:rsid w:val="003854DD"/>
    <w:rsid w:val="003A5CE1"/>
    <w:rsid w:val="003C0C3F"/>
    <w:rsid w:val="003C162D"/>
    <w:rsid w:val="003C2B0B"/>
    <w:rsid w:val="003E52AB"/>
    <w:rsid w:val="00400084"/>
    <w:rsid w:val="00403382"/>
    <w:rsid w:val="00407C83"/>
    <w:rsid w:val="00434B62"/>
    <w:rsid w:val="004376A3"/>
    <w:rsid w:val="0047224C"/>
    <w:rsid w:val="004B38CE"/>
    <w:rsid w:val="004C57F7"/>
    <w:rsid w:val="004D70DC"/>
    <w:rsid w:val="005039D8"/>
    <w:rsid w:val="005077C4"/>
    <w:rsid w:val="005111E6"/>
    <w:rsid w:val="00513863"/>
    <w:rsid w:val="005355C6"/>
    <w:rsid w:val="00551D66"/>
    <w:rsid w:val="005564E9"/>
    <w:rsid w:val="005757F6"/>
    <w:rsid w:val="00592539"/>
    <w:rsid w:val="005C4DAE"/>
    <w:rsid w:val="005C6768"/>
    <w:rsid w:val="005F733A"/>
    <w:rsid w:val="00612CE6"/>
    <w:rsid w:val="006254A3"/>
    <w:rsid w:val="0063022C"/>
    <w:rsid w:val="00662A1A"/>
    <w:rsid w:val="00700E62"/>
    <w:rsid w:val="00724B67"/>
    <w:rsid w:val="00750A22"/>
    <w:rsid w:val="00753280"/>
    <w:rsid w:val="00760990"/>
    <w:rsid w:val="00786090"/>
    <w:rsid w:val="007A1024"/>
    <w:rsid w:val="007B2113"/>
    <w:rsid w:val="00861542"/>
    <w:rsid w:val="00877D03"/>
    <w:rsid w:val="00884FDA"/>
    <w:rsid w:val="0089297D"/>
    <w:rsid w:val="00896343"/>
    <w:rsid w:val="008B7609"/>
    <w:rsid w:val="00917CD6"/>
    <w:rsid w:val="009454FA"/>
    <w:rsid w:val="009703AE"/>
    <w:rsid w:val="009953FD"/>
    <w:rsid w:val="009E0652"/>
    <w:rsid w:val="009E1ADA"/>
    <w:rsid w:val="009F1426"/>
    <w:rsid w:val="00A15451"/>
    <w:rsid w:val="00A375A4"/>
    <w:rsid w:val="00A41EDA"/>
    <w:rsid w:val="00A42158"/>
    <w:rsid w:val="00A51C93"/>
    <w:rsid w:val="00A64388"/>
    <w:rsid w:val="00A64D2E"/>
    <w:rsid w:val="00A83ABD"/>
    <w:rsid w:val="00AC4247"/>
    <w:rsid w:val="00AC4D2C"/>
    <w:rsid w:val="00AE6072"/>
    <w:rsid w:val="00B11425"/>
    <w:rsid w:val="00B36A9A"/>
    <w:rsid w:val="00B60010"/>
    <w:rsid w:val="00BC3647"/>
    <w:rsid w:val="00BD3FFB"/>
    <w:rsid w:val="00BF0D97"/>
    <w:rsid w:val="00BF61B0"/>
    <w:rsid w:val="00BF7731"/>
    <w:rsid w:val="00C73F4D"/>
    <w:rsid w:val="00CA2CC7"/>
    <w:rsid w:val="00CD2B79"/>
    <w:rsid w:val="00D15F10"/>
    <w:rsid w:val="00D57DAC"/>
    <w:rsid w:val="00D63EC7"/>
    <w:rsid w:val="00D92B78"/>
    <w:rsid w:val="00E0446B"/>
    <w:rsid w:val="00E22139"/>
    <w:rsid w:val="00E5282F"/>
    <w:rsid w:val="00E73271"/>
    <w:rsid w:val="00EA22E0"/>
    <w:rsid w:val="00ED06F4"/>
    <w:rsid w:val="00EF429B"/>
    <w:rsid w:val="00EF5C39"/>
    <w:rsid w:val="00F460AE"/>
    <w:rsid w:val="00FB3AD6"/>
    <w:rsid w:val="00FB3D33"/>
    <w:rsid w:val="00FD4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AB9AA"/>
  <w15:docId w15:val="{23B690B1-C685-4F27-85F7-895CDA06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1CE"/>
    <w:pPr>
      <w:ind w:left="720"/>
      <w:contextualSpacing/>
    </w:pPr>
  </w:style>
  <w:style w:type="table" w:styleId="TableGrid">
    <w:name w:val="Table Grid"/>
    <w:basedOn w:val="TableNormal"/>
    <w:uiPriority w:val="59"/>
    <w:rsid w:val="00A41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F4D"/>
  </w:style>
  <w:style w:type="paragraph" w:styleId="Footer">
    <w:name w:val="footer"/>
    <w:basedOn w:val="Normal"/>
    <w:link w:val="FooterChar"/>
    <w:uiPriority w:val="99"/>
    <w:unhideWhenUsed/>
    <w:rsid w:val="00C73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F4D"/>
  </w:style>
  <w:style w:type="paragraph" w:styleId="BalloonText">
    <w:name w:val="Balloon Text"/>
    <w:basedOn w:val="Normal"/>
    <w:link w:val="BalloonTextChar"/>
    <w:uiPriority w:val="99"/>
    <w:semiHidden/>
    <w:unhideWhenUsed/>
    <w:rsid w:val="00206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9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42798">
      <w:bodyDiv w:val="1"/>
      <w:marLeft w:val="0"/>
      <w:marRight w:val="0"/>
      <w:marTop w:val="0"/>
      <w:marBottom w:val="0"/>
      <w:divBdr>
        <w:top w:val="none" w:sz="0" w:space="0" w:color="auto"/>
        <w:left w:val="none" w:sz="0" w:space="0" w:color="auto"/>
        <w:bottom w:val="none" w:sz="0" w:space="0" w:color="auto"/>
        <w:right w:val="none" w:sz="0" w:space="0" w:color="auto"/>
      </w:divBdr>
      <w:divsChild>
        <w:div w:id="2111925703">
          <w:marLeft w:val="0"/>
          <w:marRight w:val="0"/>
          <w:marTop w:val="0"/>
          <w:marBottom w:val="0"/>
          <w:divBdr>
            <w:top w:val="none" w:sz="0" w:space="0" w:color="auto"/>
            <w:left w:val="none" w:sz="0" w:space="0" w:color="auto"/>
            <w:bottom w:val="none" w:sz="0" w:space="0" w:color="auto"/>
            <w:right w:val="none" w:sz="0" w:space="0" w:color="auto"/>
          </w:divBdr>
        </w:div>
      </w:divsChild>
    </w:div>
    <w:div w:id="195780195">
      <w:bodyDiv w:val="1"/>
      <w:marLeft w:val="0"/>
      <w:marRight w:val="0"/>
      <w:marTop w:val="0"/>
      <w:marBottom w:val="0"/>
      <w:divBdr>
        <w:top w:val="none" w:sz="0" w:space="0" w:color="auto"/>
        <w:left w:val="none" w:sz="0" w:space="0" w:color="auto"/>
        <w:bottom w:val="none" w:sz="0" w:space="0" w:color="auto"/>
        <w:right w:val="none" w:sz="0" w:space="0" w:color="auto"/>
      </w:divBdr>
    </w:div>
    <w:div w:id="299505706">
      <w:bodyDiv w:val="1"/>
      <w:marLeft w:val="0"/>
      <w:marRight w:val="0"/>
      <w:marTop w:val="0"/>
      <w:marBottom w:val="0"/>
      <w:divBdr>
        <w:top w:val="none" w:sz="0" w:space="0" w:color="auto"/>
        <w:left w:val="none" w:sz="0" w:space="0" w:color="auto"/>
        <w:bottom w:val="none" w:sz="0" w:space="0" w:color="auto"/>
        <w:right w:val="none" w:sz="0" w:space="0" w:color="auto"/>
      </w:divBdr>
    </w:div>
    <w:div w:id="438375639">
      <w:bodyDiv w:val="1"/>
      <w:marLeft w:val="0"/>
      <w:marRight w:val="0"/>
      <w:marTop w:val="0"/>
      <w:marBottom w:val="0"/>
      <w:divBdr>
        <w:top w:val="none" w:sz="0" w:space="0" w:color="auto"/>
        <w:left w:val="none" w:sz="0" w:space="0" w:color="auto"/>
        <w:bottom w:val="none" w:sz="0" w:space="0" w:color="auto"/>
        <w:right w:val="none" w:sz="0" w:space="0" w:color="auto"/>
      </w:divBdr>
    </w:div>
    <w:div w:id="643655633">
      <w:bodyDiv w:val="1"/>
      <w:marLeft w:val="0"/>
      <w:marRight w:val="0"/>
      <w:marTop w:val="0"/>
      <w:marBottom w:val="0"/>
      <w:divBdr>
        <w:top w:val="none" w:sz="0" w:space="0" w:color="auto"/>
        <w:left w:val="none" w:sz="0" w:space="0" w:color="auto"/>
        <w:bottom w:val="none" w:sz="0" w:space="0" w:color="auto"/>
        <w:right w:val="none" w:sz="0" w:space="0" w:color="auto"/>
      </w:divBdr>
    </w:div>
    <w:div w:id="770703580">
      <w:bodyDiv w:val="1"/>
      <w:marLeft w:val="0"/>
      <w:marRight w:val="0"/>
      <w:marTop w:val="0"/>
      <w:marBottom w:val="0"/>
      <w:divBdr>
        <w:top w:val="none" w:sz="0" w:space="0" w:color="auto"/>
        <w:left w:val="none" w:sz="0" w:space="0" w:color="auto"/>
        <w:bottom w:val="none" w:sz="0" w:space="0" w:color="auto"/>
        <w:right w:val="none" w:sz="0" w:space="0" w:color="auto"/>
      </w:divBdr>
    </w:div>
    <w:div w:id="777531529">
      <w:bodyDiv w:val="1"/>
      <w:marLeft w:val="0"/>
      <w:marRight w:val="0"/>
      <w:marTop w:val="0"/>
      <w:marBottom w:val="0"/>
      <w:divBdr>
        <w:top w:val="none" w:sz="0" w:space="0" w:color="auto"/>
        <w:left w:val="none" w:sz="0" w:space="0" w:color="auto"/>
        <w:bottom w:val="none" w:sz="0" w:space="0" w:color="auto"/>
        <w:right w:val="none" w:sz="0" w:space="0" w:color="auto"/>
      </w:divBdr>
    </w:div>
    <w:div w:id="781387064">
      <w:bodyDiv w:val="1"/>
      <w:marLeft w:val="0"/>
      <w:marRight w:val="0"/>
      <w:marTop w:val="0"/>
      <w:marBottom w:val="0"/>
      <w:divBdr>
        <w:top w:val="none" w:sz="0" w:space="0" w:color="auto"/>
        <w:left w:val="none" w:sz="0" w:space="0" w:color="auto"/>
        <w:bottom w:val="none" w:sz="0" w:space="0" w:color="auto"/>
        <w:right w:val="none" w:sz="0" w:space="0" w:color="auto"/>
      </w:divBdr>
    </w:div>
    <w:div w:id="1237323393">
      <w:bodyDiv w:val="1"/>
      <w:marLeft w:val="0"/>
      <w:marRight w:val="0"/>
      <w:marTop w:val="0"/>
      <w:marBottom w:val="0"/>
      <w:divBdr>
        <w:top w:val="none" w:sz="0" w:space="0" w:color="auto"/>
        <w:left w:val="none" w:sz="0" w:space="0" w:color="auto"/>
        <w:bottom w:val="none" w:sz="0" w:space="0" w:color="auto"/>
        <w:right w:val="none" w:sz="0" w:space="0" w:color="auto"/>
      </w:divBdr>
      <w:divsChild>
        <w:div w:id="1372921917">
          <w:marLeft w:val="0"/>
          <w:marRight w:val="0"/>
          <w:marTop w:val="0"/>
          <w:marBottom w:val="0"/>
          <w:divBdr>
            <w:top w:val="none" w:sz="0" w:space="0" w:color="auto"/>
            <w:left w:val="none" w:sz="0" w:space="0" w:color="auto"/>
            <w:bottom w:val="none" w:sz="0" w:space="0" w:color="auto"/>
            <w:right w:val="none" w:sz="0" w:space="0" w:color="auto"/>
          </w:divBdr>
        </w:div>
      </w:divsChild>
    </w:div>
    <w:div w:id="1275600886">
      <w:bodyDiv w:val="1"/>
      <w:marLeft w:val="0"/>
      <w:marRight w:val="0"/>
      <w:marTop w:val="0"/>
      <w:marBottom w:val="0"/>
      <w:divBdr>
        <w:top w:val="none" w:sz="0" w:space="0" w:color="auto"/>
        <w:left w:val="none" w:sz="0" w:space="0" w:color="auto"/>
        <w:bottom w:val="none" w:sz="0" w:space="0" w:color="auto"/>
        <w:right w:val="none" w:sz="0" w:space="0" w:color="auto"/>
      </w:divBdr>
    </w:div>
    <w:div w:id="1434589879">
      <w:bodyDiv w:val="1"/>
      <w:marLeft w:val="0"/>
      <w:marRight w:val="0"/>
      <w:marTop w:val="0"/>
      <w:marBottom w:val="0"/>
      <w:divBdr>
        <w:top w:val="none" w:sz="0" w:space="0" w:color="auto"/>
        <w:left w:val="none" w:sz="0" w:space="0" w:color="auto"/>
        <w:bottom w:val="none" w:sz="0" w:space="0" w:color="auto"/>
        <w:right w:val="none" w:sz="0" w:space="0" w:color="auto"/>
      </w:divBdr>
    </w:div>
    <w:div w:id="1498349927">
      <w:bodyDiv w:val="1"/>
      <w:marLeft w:val="0"/>
      <w:marRight w:val="0"/>
      <w:marTop w:val="0"/>
      <w:marBottom w:val="0"/>
      <w:divBdr>
        <w:top w:val="none" w:sz="0" w:space="0" w:color="auto"/>
        <w:left w:val="none" w:sz="0" w:space="0" w:color="auto"/>
        <w:bottom w:val="none" w:sz="0" w:space="0" w:color="auto"/>
        <w:right w:val="none" w:sz="0" w:space="0" w:color="auto"/>
      </w:divBdr>
    </w:div>
    <w:div w:id="1501000072">
      <w:bodyDiv w:val="1"/>
      <w:marLeft w:val="0"/>
      <w:marRight w:val="0"/>
      <w:marTop w:val="0"/>
      <w:marBottom w:val="0"/>
      <w:divBdr>
        <w:top w:val="none" w:sz="0" w:space="0" w:color="auto"/>
        <w:left w:val="none" w:sz="0" w:space="0" w:color="auto"/>
        <w:bottom w:val="none" w:sz="0" w:space="0" w:color="auto"/>
        <w:right w:val="none" w:sz="0" w:space="0" w:color="auto"/>
      </w:divBdr>
    </w:div>
    <w:div w:id="1812401740">
      <w:bodyDiv w:val="1"/>
      <w:marLeft w:val="0"/>
      <w:marRight w:val="0"/>
      <w:marTop w:val="0"/>
      <w:marBottom w:val="0"/>
      <w:divBdr>
        <w:top w:val="none" w:sz="0" w:space="0" w:color="auto"/>
        <w:left w:val="none" w:sz="0" w:space="0" w:color="auto"/>
        <w:bottom w:val="none" w:sz="0" w:space="0" w:color="auto"/>
        <w:right w:val="none" w:sz="0" w:space="0" w:color="auto"/>
      </w:divBdr>
    </w:div>
    <w:div w:id="1844974222">
      <w:bodyDiv w:val="1"/>
      <w:marLeft w:val="0"/>
      <w:marRight w:val="0"/>
      <w:marTop w:val="0"/>
      <w:marBottom w:val="0"/>
      <w:divBdr>
        <w:top w:val="none" w:sz="0" w:space="0" w:color="auto"/>
        <w:left w:val="none" w:sz="0" w:space="0" w:color="auto"/>
        <w:bottom w:val="none" w:sz="0" w:space="0" w:color="auto"/>
        <w:right w:val="none" w:sz="0" w:space="0" w:color="auto"/>
      </w:divBdr>
    </w:div>
    <w:div w:id="1920402556">
      <w:bodyDiv w:val="1"/>
      <w:marLeft w:val="0"/>
      <w:marRight w:val="0"/>
      <w:marTop w:val="0"/>
      <w:marBottom w:val="0"/>
      <w:divBdr>
        <w:top w:val="none" w:sz="0" w:space="0" w:color="auto"/>
        <w:left w:val="none" w:sz="0" w:space="0" w:color="auto"/>
        <w:bottom w:val="none" w:sz="0" w:space="0" w:color="auto"/>
        <w:right w:val="none" w:sz="0" w:space="0" w:color="auto"/>
      </w:divBdr>
    </w:div>
    <w:div w:id="2033875808">
      <w:bodyDiv w:val="1"/>
      <w:marLeft w:val="0"/>
      <w:marRight w:val="0"/>
      <w:marTop w:val="0"/>
      <w:marBottom w:val="0"/>
      <w:divBdr>
        <w:top w:val="none" w:sz="0" w:space="0" w:color="auto"/>
        <w:left w:val="none" w:sz="0" w:space="0" w:color="auto"/>
        <w:bottom w:val="none" w:sz="0" w:space="0" w:color="auto"/>
        <w:right w:val="none" w:sz="0" w:space="0" w:color="auto"/>
      </w:divBdr>
      <w:divsChild>
        <w:div w:id="88933363">
          <w:marLeft w:val="0"/>
          <w:marRight w:val="0"/>
          <w:marTop w:val="0"/>
          <w:marBottom w:val="0"/>
          <w:divBdr>
            <w:top w:val="none" w:sz="0" w:space="0" w:color="auto"/>
            <w:left w:val="none" w:sz="0" w:space="0" w:color="auto"/>
            <w:bottom w:val="none" w:sz="0" w:space="0" w:color="auto"/>
            <w:right w:val="none" w:sz="0" w:space="0" w:color="auto"/>
          </w:divBdr>
        </w:div>
      </w:divsChild>
    </w:div>
    <w:div w:id="2039427124">
      <w:bodyDiv w:val="1"/>
      <w:marLeft w:val="0"/>
      <w:marRight w:val="0"/>
      <w:marTop w:val="0"/>
      <w:marBottom w:val="0"/>
      <w:divBdr>
        <w:top w:val="none" w:sz="0" w:space="0" w:color="auto"/>
        <w:left w:val="none" w:sz="0" w:space="0" w:color="auto"/>
        <w:bottom w:val="none" w:sz="0" w:space="0" w:color="auto"/>
        <w:right w:val="none" w:sz="0" w:space="0" w:color="auto"/>
      </w:divBdr>
      <w:divsChild>
        <w:div w:id="190149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4</Pages>
  <Words>1717</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Cruz, Alana</dc:creator>
  <cp:lastModifiedBy>Barallon, Jess</cp:lastModifiedBy>
  <cp:revision>38</cp:revision>
  <dcterms:created xsi:type="dcterms:W3CDTF">2020-12-04T02:18:00Z</dcterms:created>
  <dcterms:modified xsi:type="dcterms:W3CDTF">2025-01-06T03:02:00Z</dcterms:modified>
</cp:coreProperties>
</file>