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4B88" w14:textId="164C7E08" w:rsidR="00444FA7" w:rsidRDefault="00E125BA" w:rsidP="002C3766">
      <w:pPr>
        <w:spacing w:before="100" w:beforeAutospacing="1" w:after="100" w:afterAutospacing="1" w:line="240" w:lineRule="auto"/>
        <w:jc w:val="center"/>
        <w:rPr>
          <w:rFonts w:ascii="Arial" w:eastAsia="Times New Roman" w:hAnsi="Arial" w:cs="Arial"/>
          <w:b/>
          <w:bCs/>
          <w:sz w:val="21"/>
          <w:szCs w:val="21"/>
          <w:lang w:eastAsia="en-AU"/>
        </w:rPr>
      </w:pPr>
      <w:r>
        <w:rPr>
          <w:rFonts w:ascii="Arial" w:eastAsia="Times New Roman" w:hAnsi="Arial" w:cs="Arial"/>
          <w:b/>
          <w:bCs/>
          <w:sz w:val="21"/>
          <w:szCs w:val="21"/>
          <w:lang w:eastAsia="en-AU"/>
        </w:rPr>
        <w:t xml:space="preserve">Walking With </w:t>
      </w:r>
      <w:proofErr w:type="gramStart"/>
      <w:r>
        <w:rPr>
          <w:rFonts w:ascii="Arial" w:eastAsia="Times New Roman" w:hAnsi="Arial" w:cs="Arial"/>
          <w:b/>
          <w:bCs/>
          <w:sz w:val="21"/>
          <w:szCs w:val="21"/>
          <w:lang w:eastAsia="en-AU"/>
        </w:rPr>
        <w:t>The</w:t>
      </w:r>
      <w:proofErr w:type="gramEnd"/>
      <w:r>
        <w:rPr>
          <w:rFonts w:ascii="Arial" w:eastAsia="Times New Roman" w:hAnsi="Arial" w:cs="Arial"/>
          <w:b/>
          <w:bCs/>
          <w:sz w:val="21"/>
          <w:szCs w:val="21"/>
          <w:lang w:eastAsia="en-AU"/>
        </w:rPr>
        <w:t xml:space="preserve"> Weekly</w:t>
      </w:r>
      <w:r w:rsidR="00950581">
        <w:rPr>
          <w:rFonts w:ascii="Arial" w:eastAsia="Times New Roman" w:hAnsi="Arial" w:cs="Arial"/>
          <w:b/>
          <w:bCs/>
          <w:sz w:val="21"/>
          <w:szCs w:val="21"/>
          <w:lang w:eastAsia="en-AU"/>
        </w:rPr>
        <w:t xml:space="preserve"> </w:t>
      </w:r>
      <w:r w:rsidR="00950581" w:rsidRPr="00855015">
        <w:rPr>
          <w:rFonts w:ascii="Arial" w:eastAsia="Times New Roman" w:hAnsi="Arial" w:cs="Arial"/>
          <w:b/>
          <w:bCs/>
          <w:sz w:val="21"/>
          <w:szCs w:val="21"/>
          <w:lang w:eastAsia="en-AU"/>
        </w:rPr>
        <w:t>Competition</w:t>
      </w:r>
      <w:r>
        <w:rPr>
          <w:rFonts w:ascii="Arial" w:eastAsia="Times New Roman" w:hAnsi="Arial" w:cs="Arial"/>
          <w:b/>
          <w:bCs/>
          <w:sz w:val="21"/>
          <w:szCs w:val="21"/>
          <w:lang w:eastAsia="en-AU"/>
        </w:rPr>
        <w:t xml:space="preserve"> – The Australian Women’s Weekly</w:t>
      </w:r>
      <w:r w:rsidR="002C3766">
        <w:rPr>
          <w:rFonts w:ascii="Arial" w:eastAsia="Times New Roman" w:hAnsi="Arial" w:cs="Arial"/>
          <w:sz w:val="21"/>
          <w:szCs w:val="21"/>
          <w:lang w:eastAsia="en-AU"/>
        </w:rPr>
        <w:br/>
      </w:r>
      <w:r w:rsidR="00855015" w:rsidRPr="00855015">
        <w:rPr>
          <w:rFonts w:ascii="Arial" w:eastAsia="Times New Roman" w:hAnsi="Arial" w:cs="Arial"/>
          <w:b/>
          <w:bCs/>
          <w:sz w:val="21"/>
          <w:szCs w:val="21"/>
          <w:lang w:eastAsia="en-AU"/>
        </w:rPr>
        <w:t>(“Promotion”)</w:t>
      </w:r>
      <w:r w:rsidR="002C3766">
        <w:rPr>
          <w:rFonts w:ascii="Arial" w:eastAsia="Times New Roman" w:hAnsi="Arial" w:cs="Arial"/>
          <w:sz w:val="21"/>
          <w:szCs w:val="21"/>
          <w:lang w:eastAsia="en-AU"/>
        </w:rPr>
        <w:br/>
      </w:r>
    </w:p>
    <w:p w14:paraId="58300184" w14:textId="40A9125D" w:rsidR="00855015" w:rsidRPr="00855015" w:rsidRDefault="00855015" w:rsidP="002C3766">
      <w:pPr>
        <w:spacing w:before="100" w:beforeAutospacing="1" w:after="100" w:afterAutospacing="1" w:line="240" w:lineRule="auto"/>
        <w:jc w:val="center"/>
        <w:rPr>
          <w:rFonts w:ascii="Arial" w:eastAsia="Times New Roman" w:hAnsi="Arial" w:cs="Arial"/>
          <w:sz w:val="21"/>
          <w:szCs w:val="21"/>
          <w:lang w:eastAsia="en-AU"/>
        </w:rPr>
      </w:pPr>
      <w:r w:rsidRPr="00855015">
        <w:rPr>
          <w:rFonts w:ascii="Arial" w:eastAsia="Times New Roman" w:hAnsi="Arial" w:cs="Arial"/>
          <w:b/>
          <w:bCs/>
          <w:sz w:val="21"/>
          <w:szCs w:val="21"/>
          <w:lang w:eastAsia="en-AU"/>
        </w:rPr>
        <w:t>Terms and Conditions </w:t>
      </w:r>
    </w:p>
    <w:p w14:paraId="44B6FEA4" w14:textId="77777777" w:rsidR="00855015" w:rsidRPr="00855015" w:rsidRDefault="00855015" w:rsidP="00855015">
      <w:pPr>
        <w:numPr>
          <w:ilvl w:val="0"/>
          <w:numId w:val="1"/>
        </w:numPr>
        <w:spacing w:before="100" w:beforeAutospacing="1" w:after="100" w:after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Information on how to enter and prizes forms part of these terms and conditions. By participating in the Promotion, you agree to be bound by these terms and conditions.</w:t>
      </w:r>
    </w:p>
    <w:p w14:paraId="3B53C3AD" w14:textId="77777777" w:rsidR="00855015" w:rsidRPr="00FC3B50" w:rsidRDefault="00855015" w:rsidP="00855015">
      <w:pPr>
        <w:spacing w:before="100" w:beforeAutospacing="1" w:after="100" w:afterAutospacing="1" w:line="240" w:lineRule="auto"/>
        <w:rPr>
          <w:rFonts w:ascii="Arial" w:eastAsia="Times New Roman" w:hAnsi="Arial" w:cs="Arial"/>
          <w:sz w:val="21"/>
          <w:szCs w:val="21"/>
          <w:lang w:eastAsia="en-AU"/>
        </w:rPr>
      </w:pPr>
      <w:r w:rsidRPr="00FC3B50">
        <w:rPr>
          <w:rFonts w:ascii="Arial" w:eastAsia="Times New Roman" w:hAnsi="Arial" w:cs="Arial"/>
          <w:b/>
          <w:bCs/>
          <w:sz w:val="21"/>
          <w:szCs w:val="21"/>
          <w:lang w:eastAsia="en-AU"/>
        </w:rPr>
        <w:t>Entry</w:t>
      </w:r>
    </w:p>
    <w:p w14:paraId="2D06A6B3" w14:textId="03824594" w:rsidR="00444FA7" w:rsidRPr="007A0E16" w:rsidRDefault="00855015" w:rsidP="007A0E16">
      <w:pPr>
        <w:pStyle w:val="ListParagraph"/>
        <w:numPr>
          <w:ilvl w:val="0"/>
          <w:numId w:val="1"/>
        </w:numPr>
        <w:spacing w:before="100" w:beforeAutospacing="1" w:line="240" w:lineRule="auto"/>
        <w:rPr>
          <w:rFonts w:ascii="Arial" w:eastAsia="Times New Roman" w:hAnsi="Arial" w:cs="Arial"/>
          <w:sz w:val="21"/>
          <w:szCs w:val="21"/>
          <w:lang w:eastAsia="en-AU"/>
        </w:rPr>
      </w:pPr>
      <w:bookmarkStart w:id="0" w:name="_Hlk163468203"/>
      <w:r w:rsidRPr="00444FA7">
        <w:rPr>
          <w:rFonts w:ascii="Arial" w:eastAsia="Times New Roman" w:hAnsi="Arial" w:cs="Arial"/>
          <w:sz w:val="21"/>
          <w:szCs w:val="21"/>
          <w:lang w:eastAsia="en-AU"/>
        </w:rPr>
        <w:t>The Promotion commences on 0</w:t>
      </w:r>
      <w:r w:rsidR="00E125BA" w:rsidRPr="00444FA7">
        <w:rPr>
          <w:rFonts w:ascii="Arial" w:eastAsia="Times New Roman" w:hAnsi="Arial" w:cs="Arial"/>
          <w:sz w:val="21"/>
          <w:szCs w:val="21"/>
          <w:lang w:eastAsia="en-AU"/>
        </w:rPr>
        <w:t>1</w:t>
      </w:r>
      <w:r w:rsidRPr="00444FA7">
        <w:rPr>
          <w:rFonts w:ascii="Arial" w:eastAsia="Times New Roman" w:hAnsi="Arial" w:cs="Arial"/>
          <w:sz w:val="21"/>
          <w:szCs w:val="21"/>
          <w:lang w:eastAsia="en-AU"/>
        </w:rPr>
        <w:t>/</w:t>
      </w:r>
      <w:r w:rsidR="0021604D" w:rsidRPr="00444FA7">
        <w:rPr>
          <w:rFonts w:ascii="Arial" w:eastAsia="Times New Roman" w:hAnsi="Arial" w:cs="Arial"/>
          <w:sz w:val="21"/>
          <w:szCs w:val="21"/>
          <w:lang w:eastAsia="en-AU"/>
        </w:rPr>
        <w:t>0</w:t>
      </w:r>
      <w:r w:rsidR="00E125BA" w:rsidRPr="00444FA7">
        <w:rPr>
          <w:rFonts w:ascii="Arial" w:eastAsia="Times New Roman" w:hAnsi="Arial" w:cs="Arial"/>
          <w:sz w:val="21"/>
          <w:szCs w:val="21"/>
          <w:lang w:eastAsia="en-AU"/>
        </w:rPr>
        <w:t>8</w:t>
      </w:r>
      <w:r w:rsidRPr="00444FA7">
        <w:rPr>
          <w:rFonts w:ascii="Arial" w:eastAsia="Times New Roman" w:hAnsi="Arial" w:cs="Arial"/>
          <w:sz w:val="21"/>
          <w:szCs w:val="21"/>
          <w:lang w:eastAsia="en-AU"/>
        </w:rPr>
        <w:t>/2</w:t>
      </w:r>
      <w:r w:rsidR="0021604D" w:rsidRPr="00444FA7">
        <w:rPr>
          <w:rFonts w:ascii="Arial" w:eastAsia="Times New Roman" w:hAnsi="Arial" w:cs="Arial"/>
          <w:sz w:val="21"/>
          <w:szCs w:val="21"/>
          <w:lang w:eastAsia="en-AU"/>
        </w:rPr>
        <w:t>4</w:t>
      </w:r>
      <w:r w:rsidR="00444FA7" w:rsidRPr="00444FA7">
        <w:rPr>
          <w:rFonts w:ascii="Arial" w:eastAsia="Times New Roman" w:hAnsi="Arial" w:cs="Arial"/>
          <w:sz w:val="21"/>
          <w:szCs w:val="21"/>
          <w:lang w:eastAsia="en-AU"/>
        </w:rPr>
        <w:t xml:space="preserve"> at </w:t>
      </w:r>
      <w:r w:rsidR="00E640AA">
        <w:rPr>
          <w:rFonts w:ascii="Arial" w:eastAsia="Times New Roman" w:hAnsi="Arial" w:cs="Arial"/>
          <w:sz w:val="21"/>
          <w:szCs w:val="21"/>
          <w:lang w:eastAsia="en-AU"/>
        </w:rPr>
        <w:t>12:01 am AEST</w:t>
      </w:r>
      <w:r w:rsidRPr="00444FA7">
        <w:rPr>
          <w:rFonts w:ascii="Arial" w:eastAsia="Times New Roman" w:hAnsi="Arial" w:cs="Arial"/>
          <w:sz w:val="21"/>
          <w:szCs w:val="21"/>
          <w:lang w:eastAsia="en-AU"/>
        </w:rPr>
        <w:t xml:space="preserve"> and ends at </w:t>
      </w:r>
      <w:bookmarkStart w:id="1" w:name="_Hlk104897183"/>
      <w:r w:rsidRPr="00444FA7">
        <w:rPr>
          <w:rFonts w:ascii="Arial" w:eastAsia="Times New Roman" w:hAnsi="Arial" w:cs="Arial"/>
          <w:sz w:val="21"/>
          <w:szCs w:val="21"/>
          <w:lang w:eastAsia="en-AU"/>
        </w:rPr>
        <w:t xml:space="preserve">11:59 </w:t>
      </w:r>
      <w:r w:rsidR="00444FA7" w:rsidRPr="00444FA7">
        <w:rPr>
          <w:rFonts w:ascii="Arial" w:eastAsia="Times New Roman" w:hAnsi="Arial" w:cs="Arial"/>
          <w:sz w:val="21"/>
          <w:szCs w:val="21"/>
          <w:lang w:eastAsia="en-AU"/>
        </w:rPr>
        <w:t xml:space="preserve">pm </w:t>
      </w:r>
      <w:r w:rsidRPr="00444FA7">
        <w:rPr>
          <w:rFonts w:ascii="Arial" w:eastAsia="Times New Roman" w:hAnsi="Arial" w:cs="Arial"/>
          <w:sz w:val="21"/>
          <w:szCs w:val="21"/>
          <w:lang w:eastAsia="en-AU"/>
        </w:rPr>
        <w:t xml:space="preserve">AEST on </w:t>
      </w:r>
      <w:r w:rsidR="004C05E6" w:rsidRPr="00444FA7">
        <w:rPr>
          <w:rFonts w:ascii="Arial" w:eastAsia="Times New Roman" w:hAnsi="Arial" w:cs="Arial"/>
          <w:sz w:val="21"/>
          <w:szCs w:val="21"/>
          <w:lang w:eastAsia="en-AU"/>
        </w:rPr>
        <w:t>3</w:t>
      </w:r>
      <w:r w:rsidR="00E125BA" w:rsidRPr="00444FA7">
        <w:rPr>
          <w:rFonts w:ascii="Arial" w:eastAsia="Times New Roman" w:hAnsi="Arial" w:cs="Arial"/>
          <w:sz w:val="21"/>
          <w:szCs w:val="21"/>
          <w:lang w:eastAsia="en-AU"/>
        </w:rPr>
        <w:t>0</w:t>
      </w:r>
      <w:r w:rsidR="004C05E6" w:rsidRPr="00444FA7">
        <w:rPr>
          <w:rFonts w:ascii="Arial" w:eastAsia="Times New Roman" w:hAnsi="Arial" w:cs="Arial"/>
          <w:sz w:val="21"/>
          <w:szCs w:val="21"/>
          <w:lang w:eastAsia="en-AU"/>
        </w:rPr>
        <w:t>/</w:t>
      </w:r>
      <w:r w:rsidR="00E125BA" w:rsidRPr="00444FA7">
        <w:rPr>
          <w:rFonts w:ascii="Arial" w:eastAsia="Times New Roman" w:hAnsi="Arial" w:cs="Arial"/>
          <w:sz w:val="21"/>
          <w:szCs w:val="21"/>
          <w:lang w:eastAsia="en-AU"/>
        </w:rPr>
        <w:t>09</w:t>
      </w:r>
      <w:r w:rsidR="004C05E6" w:rsidRPr="00444FA7">
        <w:rPr>
          <w:rFonts w:ascii="Arial" w:eastAsia="Times New Roman" w:hAnsi="Arial" w:cs="Arial"/>
          <w:sz w:val="21"/>
          <w:szCs w:val="21"/>
          <w:lang w:eastAsia="en-AU"/>
        </w:rPr>
        <w:t>/2024</w:t>
      </w:r>
      <w:r w:rsidRPr="00444FA7">
        <w:rPr>
          <w:rFonts w:ascii="Arial" w:eastAsia="Times New Roman" w:hAnsi="Arial" w:cs="Arial"/>
          <w:sz w:val="21"/>
          <w:szCs w:val="21"/>
          <w:lang w:eastAsia="en-AU"/>
        </w:rPr>
        <w:t xml:space="preserve"> </w:t>
      </w:r>
      <w:bookmarkEnd w:id="1"/>
      <w:r w:rsidRPr="00444FA7">
        <w:rPr>
          <w:rFonts w:ascii="Arial" w:eastAsia="Times New Roman" w:hAnsi="Arial" w:cs="Arial"/>
          <w:sz w:val="21"/>
          <w:szCs w:val="21"/>
          <w:lang w:eastAsia="en-AU"/>
        </w:rPr>
        <w:t>(“Promotional Period”).</w:t>
      </w:r>
    </w:p>
    <w:bookmarkEnd w:id="0"/>
    <w:p w14:paraId="27334FEB" w14:textId="027CD744" w:rsidR="00C6666E" w:rsidRPr="00CA7B2A"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444FA7">
        <w:rPr>
          <w:rFonts w:ascii="Arial" w:eastAsia="Times New Roman" w:hAnsi="Arial" w:cs="Arial"/>
          <w:sz w:val="21"/>
          <w:szCs w:val="21"/>
          <w:lang w:eastAsia="en-AU"/>
        </w:rPr>
        <w:t>Entry is open to Australian residents</w:t>
      </w:r>
      <w:r w:rsidR="00444FA7" w:rsidRPr="00444FA7">
        <w:rPr>
          <w:rFonts w:ascii="Arial" w:eastAsia="Times New Roman" w:hAnsi="Arial" w:cs="Arial"/>
          <w:sz w:val="21"/>
          <w:szCs w:val="21"/>
          <w:lang w:eastAsia="en-AU"/>
        </w:rPr>
        <w:t xml:space="preserve"> aged 18 years and over.</w:t>
      </w:r>
      <w:r w:rsidR="00444FA7" w:rsidRPr="007A0E16">
        <w:rPr>
          <w:rFonts w:ascii="Arial" w:hAnsi="Arial" w:cs="Arial"/>
          <w:sz w:val="21"/>
          <w:szCs w:val="21"/>
        </w:rPr>
        <w:t xml:space="preserve"> Employees of the Promoter and their immediate family and other persons associated with the Promotion are ineligible to enter.</w:t>
      </w:r>
    </w:p>
    <w:p w14:paraId="762CF139" w14:textId="7D1D9150" w:rsidR="00855015" w:rsidRPr="00444FA7" w:rsidRDefault="00855015" w:rsidP="007A0E16">
      <w:pPr>
        <w:pStyle w:val="ListParagraph"/>
        <w:numPr>
          <w:ilvl w:val="0"/>
          <w:numId w:val="1"/>
        </w:numPr>
        <w:spacing w:before="100" w:beforeAutospacing="1" w:line="240" w:lineRule="auto"/>
        <w:rPr>
          <w:rFonts w:ascii="Arial" w:eastAsia="Times New Roman" w:hAnsi="Arial" w:cs="Arial"/>
          <w:sz w:val="21"/>
          <w:szCs w:val="21"/>
          <w:lang w:eastAsia="en-AU"/>
        </w:rPr>
      </w:pPr>
      <w:r w:rsidRPr="00444FA7">
        <w:rPr>
          <w:rFonts w:ascii="Arial" w:eastAsia="Times New Roman" w:hAnsi="Arial" w:cs="Arial"/>
          <w:sz w:val="21"/>
          <w:szCs w:val="21"/>
          <w:lang w:eastAsia="en-AU"/>
        </w:rPr>
        <w:t xml:space="preserve">The Promotion consists of </w:t>
      </w:r>
      <w:r w:rsidR="00C31A4A" w:rsidRPr="00444FA7">
        <w:rPr>
          <w:rFonts w:ascii="Arial" w:eastAsia="Times New Roman" w:hAnsi="Arial" w:cs="Arial"/>
          <w:sz w:val="21"/>
          <w:szCs w:val="21"/>
          <w:lang w:eastAsia="en-AU"/>
        </w:rPr>
        <w:t>eight</w:t>
      </w:r>
      <w:r w:rsidRPr="00444FA7">
        <w:rPr>
          <w:rFonts w:ascii="Arial" w:eastAsia="Times New Roman" w:hAnsi="Arial" w:cs="Arial"/>
          <w:sz w:val="21"/>
          <w:szCs w:val="21"/>
          <w:lang w:eastAsia="en-AU"/>
        </w:rPr>
        <w:t xml:space="preserve"> (</w:t>
      </w:r>
      <w:r w:rsidR="00C31A4A" w:rsidRPr="00444FA7">
        <w:rPr>
          <w:rFonts w:ascii="Arial" w:eastAsia="Times New Roman" w:hAnsi="Arial" w:cs="Arial"/>
          <w:sz w:val="21"/>
          <w:szCs w:val="21"/>
          <w:lang w:eastAsia="en-AU"/>
        </w:rPr>
        <w:t>8</w:t>
      </w:r>
      <w:r w:rsidRPr="00444FA7">
        <w:rPr>
          <w:rFonts w:ascii="Arial" w:eastAsia="Times New Roman" w:hAnsi="Arial" w:cs="Arial"/>
          <w:sz w:val="21"/>
          <w:szCs w:val="21"/>
          <w:lang w:eastAsia="en-AU"/>
        </w:rPr>
        <w:t xml:space="preserve">) </w:t>
      </w:r>
      <w:r w:rsidR="001312D7">
        <w:rPr>
          <w:rFonts w:ascii="Arial" w:eastAsia="Times New Roman" w:hAnsi="Arial" w:cs="Arial"/>
          <w:sz w:val="21"/>
          <w:szCs w:val="21"/>
          <w:lang w:eastAsia="en-AU"/>
        </w:rPr>
        <w:t>weekly</w:t>
      </w:r>
      <w:r w:rsidR="001312D7" w:rsidRPr="00444FA7">
        <w:rPr>
          <w:rFonts w:ascii="Arial" w:eastAsia="Times New Roman" w:hAnsi="Arial" w:cs="Arial"/>
          <w:sz w:val="21"/>
          <w:szCs w:val="21"/>
          <w:lang w:eastAsia="en-AU"/>
        </w:rPr>
        <w:t xml:space="preserve"> </w:t>
      </w:r>
      <w:r w:rsidR="001312D7">
        <w:rPr>
          <w:rFonts w:ascii="Arial" w:eastAsia="Times New Roman" w:hAnsi="Arial" w:cs="Arial"/>
          <w:sz w:val="21"/>
          <w:szCs w:val="21"/>
          <w:lang w:eastAsia="en-AU"/>
        </w:rPr>
        <w:t>draws.</w:t>
      </w:r>
      <w:r w:rsidRPr="00444FA7">
        <w:rPr>
          <w:rFonts w:ascii="Arial" w:eastAsia="Times New Roman" w:hAnsi="Arial" w:cs="Arial"/>
          <w:sz w:val="21"/>
          <w:szCs w:val="21"/>
          <w:lang w:eastAsia="en-AU"/>
        </w:rPr>
        <w:t xml:space="preserve"> </w:t>
      </w:r>
      <w:r w:rsidR="001312D7" w:rsidRPr="001312D7">
        <w:rPr>
          <w:rFonts w:ascii="Arial" w:eastAsia="Times New Roman" w:hAnsi="Arial" w:cs="Arial"/>
          <w:sz w:val="21"/>
          <w:szCs w:val="21"/>
          <w:lang w:eastAsia="en-AU"/>
        </w:rPr>
        <w:t xml:space="preserve">There will be one (1) draw conducted for the entries received each </w:t>
      </w:r>
      <w:r w:rsidR="001312D7">
        <w:rPr>
          <w:rFonts w:ascii="Arial" w:eastAsia="Times New Roman" w:hAnsi="Arial" w:cs="Arial"/>
          <w:sz w:val="21"/>
          <w:szCs w:val="21"/>
          <w:lang w:eastAsia="en-AU"/>
        </w:rPr>
        <w:t>week</w:t>
      </w:r>
      <w:r w:rsidR="001312D7" w:rsidRPr="001312D7">
        <w:rPr>
          <w:rFonts w:ascii="Arial" w:eastAsia="Times New Roman" w:hAnsi="Arial" w:cs="Arial"/>
          <w:sz w:val="21"/>
          <w:szCs w:val="21"/>
          <w:lang w:eastAsia="en-AU"/>
        </w:rPr>
        <w:t xml:space="preserve"> of the Promotional Period for a total of </w:t>
      </w:r>
      <w:r w:rsidR="001312D7">
        <w:rPr>
          <w:rFonts w:ascii="Arial" w:eastAsia="Times New Roman" w:hAnsi="Arial" w:cs="Arial"/>
          <w:sz w:val="21"/>
          <w:szCs w:val="21"/>
          <w:lang w:eastAsia="en-AU"/>
        </w:rPr>
        <w:t>8</w:t>
      </w:r>
      <w:r w:rsidR="001312D7" w:rsidRPr="001312D7">
        <w:rPr>
          <w:rFonts w:ascii="Arial" w:eastAsia="Times New Roman" w:hAnsi="Arial" w:cs="Arial"/>
          <w:sz w:val="21"/>
          <w:szCs w:val="21"/>
          <w:lang w:eastAsia="en-AU"/>
        </w:rPr>
        <w:t xml:space="preserve"> </w:t>
      </w:r>
      <w:r w:rsidR="001312D7">
        <w:rPr>
          <w:rFonts w:ascii="Arial" w:eastAsia="Times New Roman" w:hAnsi="Arial" w:cs="Arial"/>
          <w:sz w:val="21"/>
          <w:szCs w:val="21"/>
          <w:lang w:eastAsia="en-AU"/>
        </w:rPr>
        <w:t>weeks</w:t>
      </w:r>
      <w:r w:rsidR="001312D7" w:rsidRPr="001312D7">
        <w:rPr>
          <w:rFonts w:ascii="Arial" w:eastAsia="Times New Roman" w:hAnsi="Arial" w:cs="Arial"/>
          <w:sz w:val="21"/>
          <w:szCs w:val="21"/>
          <w:lang w:eastAsia="en-AU"/>
        </w:rPr>
        <w:t xml:space="preserve"> (“</w:t>
      </w:r>
      <w:r w:rsidR="001312D7">
        <w:rPr>
          <w:rFonts w:ascii="Arial" w:eastAsia="Times New Roman" w:hAnsi="Arial" w:cs="Arial"/>
          <w:sz w:val="21"/>
          <w:szCs w:val="21"/>
          <w:lang w:eastAsia="en-AU"/>
        </w:rPr>
        <w:t>Weekly</w:t>
      </w:r>
      <w:r w:rsidR="001312D7" w:rsidRPr="001312D7">
        <w:rPr>
          <w:rFonts w:ascii="Arial" w:eastAsia="Times New Roman" w:hAnsi="Arial" w:cs="Arial"/>
          <w:sz w:val="21"/>
          <w:szCs w:val="21"/>
          <w:lang w:eastAsia="en-AU"/>
        </w:rPr>
        <w:t xml:space="preserve"> Draws”). Entries will open </w:t>
      </w:r>
      <w:r w:rsidR="00C50F5E">
        <w:rPr>
          <w:rFonts w:ascii="Arial" w:eastAsia="Times New Roman" w:hAnsi="Arial" w:cs="Arial"/>
          <w:sz w:val="21"/>
          <w:szCs w:val="21"/>
          <w:lang w:eastAsia="en-AU"/>
        </w:rPr>
        <w:t xml:space="preserve">at 12:01am AEST </w:t>
      </w:r>
      <w:r w:rsidR="001312D7" w:rsidRPr="001312D7">
        <w:rPr>
          <w:rFonts w:ascii="Arial" w:eastAsia="Times New Roman" w:hAnsi="Arial" w:cs="Arial"/>
          <w:sz w:val="21"/>
          <w:szCs w:val="21"/>
          <w:lang w:eastAsia="en-AU"/>
        </w:rPr>
        <w:t xml:space="preserve">and close </w:t>
      </w:r>
      <w:r w:rsidR="00C50F5E">
        <w:rPr>
          <w:rFonts w:ascii="Arial" w:eastAsia="Times New Roman" w:hAnsi="Arial" w:cs="Arial"/>
          <w:sz w:val="21"/>
          <w:szCs w:val="21"/>
          <w:lang w:eastAsia="en-AU"/>
        </w:rPr>
        <w:t xml:space="preserve">at 11:59pm AEST </w:t>
      </w:r>
      <w:r w:rsidR="001312D7" w:rsidRPr="001312D7">
        <w:rPr>
          <w:rFonts w:ascii="Arial" w:eastAsia="Times New Roman" w:hAnsi="Arial" w:cs="Arial"/>
          <w:sz w:val="21"/>
          <w:szCs w:val="21"/>
          <w:lang w:eastAsia="en-AU"/>
        </w:rPr>
        <w:t xml:space="preserve">on the dates specified in </w:t>
      </w:r>
      <w:r w:rsidR="001312D7">
        <w:rPr>
          <w:rFonts w:ascii="Arial" w:eastAsia="Times New Roman" w:hAnsi="Arial" w:cs="Arial"/>
          <w:sz w:val="21"/>
          <w:szCs w:val="21"/>
          <w:lang w:eastAsia="en-AU"/>
        </w:rPr>
        <w:t>T</w:t>
      </w:r>
      <w:r w:rsidR="001312D7" w:rsidRPr="001312D7">
        <w:rPr>
          <w:rFonts w:ascii="Arial" w:eastAsia="Times New Roman" w:hAnsi="Arial" w:cs="Arial"/>
          <w:sz w:val="21"/>
          <w:szCs w:val="21"/>
          <w:lang w:eastAsia="en-AU"/>
        </w:rPr>
        <w:t xml:space="preserve">able </w:t>
      </w:r>
      <w:r w:rsidR="001312D7">
        <w:rPr>
          <w:rFonts w:ascii="Arial" w:eastAsia="Times New Roman" w:hAnsi="Arial" w:cs="Arial"/>
          <w:sz w:val="21"/>
          <w:szCs w:val="21"/>
          <w:lang w:eastAsia="en-AU"/>
        </w:rPr>
        <w:t>A</w:t>
      </w:r>
      <w:r w:rsidR="001312D7" w:rsidRPr="001312D7">
        <w:rPr>
          <w:rFonts w:ascii="Arial" w:eastAsia="Times New Roman" w:hAnsi="Arial" w:cs="Arial"/>
          <w:sz w:val="21"/>
          <w:szCs w:val="21"/>
          <w:lang w:eastAsia="en-AU"/>
        </w:rPr>
        <w:t xml:space="preserve">. Non-winning entries in each </w:t>
      </w:r>
      <w:r w:rsidR="001312D7">
        <w:rPr>
          <w:rFonts w:ascii="Arial" w:eastAsia="Times New Roman" w:hAnsi="Arial" w:cs="Arial"/>
          <w:sz w:val="21"/>
          <w:szCs w:val="21"/>
          <w:lang w:eastAsia="en-AU"/>
        </w:rPr>
        <w:t>Weekly</w:t>
      </w:r>
      <w:r w:rsidR="001312D7" w:rsidRPr="001312D7">
        <w:rPr>
          <w:rFonts w:ascii="Arial" w:eastAsia="Times New Roman" w:hAnsi="Arial" w:cs="Arial"/>
          <w:sz w:val="21"/>
          <w:szCs w:val="21"/>
          <w:lang w:eastAsia="en-AU"/>
        </w:rPr>
        <w:t xml:space="preserve"> Draw will </w:t>
      </w:r>
      <w:r w:rsidR="00BD3543">
        <w:rPr>
          <w:rFonts w:ascii="Arial" w:eastAsia="Times New Roman" w:hAnsi="Arial" w:cs="Arial"/>
          <w:sz w:val="21"/>
          <w:szCs w:val="21"/>
          <w:lang w:eastAsia="en-AU"/>
        </w:rPr>
        <w:t>automatically be</w:t>
      </w:r>
      <w:r w:rsidR="001312D7" w:rsidRPr="001312D7">
        <w:rPr>
          <w:rFonts w:ascii="Arial" w:eastAsia="Times New Roman" w:hAnsi="Arial" w:cs="Arial"/>
          <w:sz w:val="21"/>
          <w:szCs w:val="21"/>
          <w:lang w:eastAsia="en-AU"/>
        </w:rPr>
        <w:t xml:space="preserve"> entered into any subsequent </w:t>
      </w:r>
      <w:r w:rsidR="001312D7">
        <w:rPr>
          <w:rFonts w:ascii="Arial" w:eastAsia="Times New Roman" w:hAnsi="Arial" w:cs="Arial"/>
          <w:sz w:val="21"/>
          <w:szCs w:val="21"/>
          <w:lang w:eastAsia="en-AU"/>
        </w:rPr>
        <w:t>Weekly</w:t>
      </w:r>
      <w:r w:rsidR="001312D7" w:rsidRPr="001312D7">
        <w:rPr>
          <w:rFonts w:ascii="Arial" w:eastAsia="Times New Roman" w:hAnsi="Arial" w:cs="Arial"/>
          <w:sz w:val="21"/>
          <w:szCs w:val="21"/>
          <w:lang w:eastAsia="en-AU"/>
        </w:rPr>
        <w:t xml:space="preserve"> Draw(s). </w:t>
      </w:r>
      <w:r w:rsidR="00397EE0">
        <w:rPr>
          <w:rFonts w:ascii="Arial" w:eastAsia="Times New Roman" w:hAnsi="Arial" w:cs="Arial"/>
          <w:sz w:val="21"/>
          <w:szCs w:val="21"/>
          <w:lang w:eastAsia="en-AU"/>
        </w:rPr>
        <w:t xml:space="preserve"> </w:t>
      </w:r>
    </w:p>
    <w:p w14:paraId="352F1284" w14:textId="41C619DC" w:rsidR="00855015" w:rsidRPr="00FC3B50" w:rsidRDefault="00855015" w:rsidP="00855015">
      <w:pPr>
        <w:spacing w:before="100" w:beforeAutospacing="1" w:after="100" w:afterAutospacing="1" w:line="240" w:lineRule="auto"/>
        <w:rPr>
          <w:rFonts w:ascii="Arial" w:eastAsia="Times New Roman" w:hAnsi="Arial" w:cs="Arial"/>
          <w:sz w:val="21"/>
          <w:szCs w:val="21"/>
          <w:lang w:eastAsia="en-AU"/>
        </w:rPr>
      </w:pPr>
      <w:bookmarkStart w:id="2" w:name="_Hlk163559303"/>
      <w:r w:rsidRPr="00FC3B50">
        <w:rPr>
          <w:rFonts w:ascii="Arial" w:eastAsia="Times New Roman" w:hAnsi="Arial" w:cs="Arial"/>
          <w:b/>
          <w:bCs/>
          <w:sz w:val="21"/>
          <w:szCs w:val="21"/>
          <w:lang w:eastAsia="en-AU"/>
        </w:rPr>
        <w:t xml:space="preserve">Table </w:t>
      </w:r>
      <w:r w:rsidR="003A77BC">
        <w:rPr>
          <w:rFonts w:ascii="Arial" w:eastAsia="Times New Roman" w:hAnsi="Arial" w:cs="Arial"/>
          <w:b/>
          <w:bCs/>
          <w:sz w:val="21"/>
          <w:szCs w:val="21"/>
          <w:lang w:eastAsia="en-AU"/>
        </w:rPr>
        <w:t>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4"/>
        <w:gridCol w:w="2867"/>
        <w:gridCol w:w="2646"/>
        <w:gridCol w:w="2403"/>
      </w:tblGrid>
      <w:tr w:rsidR="001312D7" w:rsidRPr="00FC3B50" w14:paraId="6E15508E"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14:paraId="69E620B3" w14:textId="65914542" w:rsidR="001312D7" w:rsidRPr="00FC3B50" w:rsidRDefault="001312D7" w:rsidP="00697F49">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b/>
                <w:bCs/>
                <w:sz w:val="21"/>
                <w:szCs w:val="21"/>
                <w:lang w:eastAsia="en-AU"/>
              </w:rPr>
              <w:t>Draw</w:t>
            </w:r>
          </w:p>
        </w:tc>
        <w:tc>
          <w:tcPr>
            <w:tcW w:w="2867" w:type="dxa"/>
            <w:tcBorders>
              <w:top w:val="outset" w:sz="6" w:space="0" w:color="auto"/>
              <w:left w:val="outset" w:sz="6" w:space="0" w:color="auto"/>
              <w:bottom w:val="outset" w:sz="6" w:space="0" w:color="auto"/>
              <w:right w:val="outset" w:sz="6" w:space="0" w:color="auto"/>
            </w:tcBorders>
            <w:hideMark/>
          </w:tcPr>
          <w:p w14:paraId="3C816F8F" w14:textId="725C92F6" w:rsidR="001312D7" w:rsidRPr="00D431E3" w:rsidRDefault="001312D7" w:rsidP="00697F49">
            <w:pPr>
              <w:spacing w:before="100" w:beforeAutospacing="1" w:after="100" w:afterAutospacing="1" w:line="210" w:lineRule="atLeast"/>
              <w:ind w:left="120" w:right="120"/>
              <w:rPr>
                <w:rFonts w:ascii="Arial" w:eastAsia="Times New Roman" w:hAnsi="Arial" w:cs="Arial"/>
                <w:sz w:val="21"/>
                <w:szCs w:val="21"/>
                <w:lang w:eastAsia="en-AU"/>
              </w:rPr>
            </w:pPr>
            <w:r w:rsidRPr="00D431E3">
              <w:rPr>
                <w:rFonts w:ascii="Arial" w:eastAsia="Times New Roman" w:hAnsi="Arial" w:cs="Arial"/>
                <w:b/>
                <w:bCs/>
                <w:sz w:val="21"/>
                <w:szCs w:val="21"/>
                <w:lang w:eastAsia="en-AU"/>
              </w:rPr>
              <w:t>Entries Open</w:t>
            </w:r>
            <w:r w:rsidR="003B788D" w:rsidRPr="007A0E16">
              <w:rPr>
                <w:rFonts w:ascii="Arial" w:eastAsia="Times New Roman" w:hAnsi="Arial" w:cs="Arial"/>
                <w:b/>
                <w:bCs/>
                <w:sz w:val="21"/>
                <w:szCs w:val="21"/>
                <w:lang w:eastAsia="en-AU"/>
              </w:rPr>
              <w:t xml:space="preserve"> </w:t>
            </w:r>
          </w:p>
        </w:tc>
        <w:tc>
          <w:tcPr>
            <w:tcW w:w="2646" w:type="dxa"/>
            <w:tcBorders>
              <w:top w:val="outset" w:sz="6" w:space="0" w:color="auto"/>
              <w:left w:val="outset" w:sz="6" w:space="0" w:color="auto"/>
              <w:bottom w:val="outset" w:sz="6" w:space="0" w:color="auto"/>
              <w:right w:val="outset" w:sz="6" w:space="0" w:color="auto"/>
            </w:tcBorders>
          </w:tcPr>
          <w:p w14:paraId="03F959F6" w14:textId="4EE7C5FE" w:rsidR="001312D7" w:rsidRPr="00D431E3" w:rsidRDefault="001312D7" w:rsidP="00697F49">
            <w:pPr>
              <w:spacing w:before="100" w:beforeAutospacing="1" w:after="100" w:afterAutospacing="1" w:line="210" w:lineRule="atLeast"/>
              <w:ind w:left="120" w:right="120"/>
              <w:rPr>
                <w:rFonts w:ascii="Arial" w:eastAsia="Times New Roman" w:hAnsi="Arial" w:cs="Arial"/>
                <w:b/>
                <w:bCs/>
                <w:sz w:val="21"/>
                <w:szCs w:val="21"/>
                <w:lang w:eastAsia="en-AU"/>
              </w:rPr>
            </w:pPr>
            <w:r w:rsidRPr="00D431E3">
              <w:rPr>
                <w:rFonts w:ascii="Arial" w:eastAsia="Times New Roman" w:hAnsi="Arial" w:cs="Arial"/>
                <w:b/>
                <w:bCs/>
                <w:sz w:val="21"/>
                <w:szCs w:val="21"/>
                <w:lang w:eastAsia="en-AU"/>
              </w:rPr>
              <w:t>Entries Close</w:t>
            </w:r>
            <w:r w:rsidR="003B788D" w:rsidRPr="007A0E16">
              <w:rPr>
                <w:rFonts w:ascii="Arial" w:eastAsia="Times New Roman" w:hAnsi="Arial" w:cs="Arial"/>
                <w:b/>
                <w:bCs/>
                <w:sz w:val="21"/>
                <w:szCs w:val="21"/>
                <w:lang w:eastAsia="en-AU"/>
              </w:rPr>
              <w:t xml:space="preserve"> </w:t>
            </w:r>
          </w:p>
        </w:tc>
        <w:tc>
          <w:tcPr>
            <w:tcW w:w="2403" w:type="dxa"/>
            <w:tcBorders>
              <w:top w:val="outset" w:sz="6" w:space="0" w:color="auto"/>
              <w:left w:val="outset" w:sz="6" w:space="0" w:color="auto"/>
              <w:bottom w:val="outset" w:sz="6" w:space="0" w:color="auto"/>
              <w:right w:val="outset" w:sz="6" w:space="0" w:color="auto"/>
            </w:tcBorders>
            <w:hideMark/>
          </w:tcPr>
          <w:p w14:paraId="4CA19671" w14:textId="5895C026" w:rsidR="001312D7" w:rsidRPr="00FC3B50" w:rsidRDefault="001312D7" w:rsidP="00697F49">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b/>
                <w:bCs/>
                <w:sz w:val="21"/>
                <w:szCs w:val="21"/>
                <w:lang w:eastAsia="en-AU"/>
              </w:rPr>
              <w:t>Draw Date</w:t>
            </w:r>
          </w:p>
        </w:tc>
      </w:tr>
      <w:tr w:rsidR="001312D7" w:rsidRPr="00FC3B50" w14:paraId="23D7BE30"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14:paraId="78EA0D37" w14:textId="6BB18133" w:rsidR="001312D7" w:rsidRPr="00FC3B50" w:rsidRDefault="001312D7" w:rsidP="00C31A4A">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1</w:t>
            </w:r>
          </w:p>
        </w:tc>
        <w:tc>
          <w:tcPr>
            <w:tcW w:w="2867" w:type="dxa"/>
            <w:tcBorders>
              <w:top w:val="outset" w:sz="6" w:space="0" w:color="auto"/>
              <w:left w:val="outset" w:sz="6" w:space="0" w:color="auto"/>
              <w:bottom w:val="outset" w:sz="6" w:space="0" w:color="auto"/>
              <w:right w:val="outset" w:sz="6" w:space="0" w:color="auto"/>
            </w:tcBorders>
            <w:hideMark/>
          </w:tcPr>
          <w:p w14:paraId="4609DFCF" w14:textId="647ECC98" w:rsidR="001312D7" w:rsidRPr="00FC3B50" w:rsidRDefault="00D431E3" w:rsidP="001312D7">
            <w:pPr>
              <w:spacing w:before="100" w:beforeAutospacing="1" w:after="100" w:afterAutospacing="1" w:line="210" w:lineRule="atLeast"/>
              <w:ind w:left="120" w:right="120"/>
              <w:rPr>
                <w:rFonts w:ascii="Arial" w:eastAsia="Times New Roman" w:hAnsi="Arial" w:cs="Arial"/>
                <w:sz w:val="21"/>
                <w:szCs w:val="21"/>
                <w:lang w:eastAsia="en-AU"/>
              </w:rPr>
            </w:pPr>
            <w:r w:rsidRPr="007A0E16">
              <w:rPr>
                <w:rFonts w:ascii="Arial" w:hAnsi="Arial" w:cs="Arial"/>
                <w:sz w:val="21"/>
                <w:szCs w:val="21"/>
              </w:rPr>
              <w:t>01/08/</w:t>
            </w:r>
            <w:r w:rsidR="00A01CE2">
              <w:rPr>
                <w:rFonts w:ascii="Arial" w:hAnsi="Arial" w:cs="Arial"/>
                <w:sz w:val="21"/>
                <w:szCs w:val="21"/>
              </w:rPr>
              <w:t>20</w:t>
            </w:r>
            <w:r w:rsidRPr="007A0E16">
              <w:rPr>
                <w:rFonts w:ascii="Arial" w:hAnsi="Arial" w:cs="Arial"/>
                <w:sz w:val="21"/>
                <w:szCs w:val="21"/>
              </w:rPr>
              <w:t>24</w:t>
            </w:r>
            <w:r w:rsidR="00C50F5E">
              <w:rPr>
                <w:rFonts w:ascii="Arial" w:hAnsi="Arial" w:cs="Arial"/>
                <w:b/>
                <w:bCs/>
                <w:sz w:val="21"/>
                <w:szCs w:val="21"/>
              </w:rPr>
              <w:t xml:space="preserve"> </w:t>
            </w:r>
          </w:p>
        </w:tc>
        <w:tc>
          <w:tcPr>
            <w:tcW w:w="2646" w:type="dxa"/>
            <w:tcBorders>
              <w:top w:val="outset" w:sz="6" w:space="0" w:color="auto"/>
              <w:left w:val="outset" w:sz="6" w:space="0" w:color="auto"/>
              <w:bottom w:val="outset" w:sz="6" w:space="0" w:color="auto"/>
              <w:right w:val="outset" w:sz="6" w:space="0" w:color="auto"/>
            </w:tcBorders>
          </w:tcPr>
          <w:p w14:paraId="710DC38A" w14:textId="3846B644" w:rsidR="001312D7" w:rsidRDefault="00D431E3" w:rsidP="00C31A4A">
            <w:pPr>
              <w:spacing w:before="100" w:beforeAutospacing="1" w:after="100" w:afterAutospacing="1" w:line="210" w:lineRule="atLeast"/>
              <w:ind w:left="120" w:right="120"/>
              <w:rPr>
                <w:rFonts w:ascii="Arial" w:eastAsia="Times New Roman" w:hAnsi="Arial" w:cs="Arial"/>
                <w:sz w:val="21"/>
                <w:szCs w:val="21"/>
                <w:lang w:eastAsia="en-AU"/>
              </w:rPr>
            </w:pPr>
            <w:r w:rsidRPr="000534B5">
              <w:rPr>
                <w:rFonts w:ascii="Arial" w:hAnsi="Arial" w:cs="Arial"/>
                <w:sz w:val="21"/>
                <w:szCs w:val="21"/>
              </w:rPr>
              <w:t>0</w:t>
            </w:r>
            <w:r>
              <w:rPr>
                <w:rFonts w:ascii="Arial" w:hAnsi="Arial" w:cs="Arial"/>
                <w:sz w:val="21"/>
                <w:szCs w:val="21"/>
              </w:rPr>
              <w:t>7</w:t>
            </w:r>
            <w:r w:rsidRPr="000534B5">
              <w:rPr>
                <w:rFonts w:ascii="Arial" w:hAnsi="Arial" w:cs="Arial"/>
                <w:sz w:val="21"/>
                <w:szCs w:val="21"/>
              </w:rPr>
              <w:t>/08/</w:t>
            </w:r>
            <w:r w:rsidR="00A01CE2">
              <w:rPr>
                <w:rFonts w:ascii="Arial" w:hAnsi="Arial" w:cs="Arial"/>
                <w:sz w:val="21"/>
                <w:szCs w:val="21"/>
              </w:rPr>
              <w:t>20</w:t>
            </w:r>
            <w:r w:rsidRPr="000534B5">
              <w:rPr>
                <w:rFonts w:ascii="Arial" w:hAnsi="Arial" w:cs="Arial"/>
                <w:sz w:val="21"/>
                <w:szCs w:val="21"/>
              </w:rPr>
              <w:t>24</w:t>
            </w:r>
          </w:p>
        </w:tc>
        <w:tc>
          <w:tcPr>
            <w:tcW w:w="2403" w:type="dxa"/>
            <w:tcBorders>
              <w:top w:val="outset" w:sz="6" w:space="0" w:color="auto"/>
              <w:left w:val="outset" w:sz="6" w:space="0" w:color="auto"/>
              <w:bottom w:val="outset" w:sz="6" w:space="0" w:color="auto"/>
              <w:right w:val="outset" w:sz="6" w:space="0" w:color="auto"/>
            </w:tcBorders>
            <w:hideMark/>
          </w:tcPr>
          <w:p w14:paraId="03DBD71A" w14:textId="0FFCD1EA" w:rsidR="001312D7" w:rsidRPr="00FC3B50" w:rsidRDefault="001312D7" w:rsidP="00C31A4A">
            <w:pPr>
              <w:spacing w:before="100" w:beforeAutospacing="1" w:after="100" w:afterAutospacing="1" w:line="210" w:lineRule="atLeast"/>
              <w:ind w:left="120" w:right="120"/>
              <w:rPr>
                <w:rFonts w:ascii="Arial" w:eastAsia="Times New Roman" w:hAnsi="Arial" w:cs="Arial"/>
                <w:sz w:val="21"/>
                <w:szCs w:val="21"/>
                <w:lang w:eastAsia="en-AU"/>
              </w:rPr>
            </w:pPr>
            <w:r>
              <w:rPr>
                <w:rFonts w:ascii="Arial" w:eastAsia="Times New Roman" w:hAnsi="Arial" w:cs="Arial"/>
                <w:sz w:val="21"/>
                <w:szCs w:val="21"/>
                <w:lang w:eastAsia="en-AU"/>
              </w:rPr>
              <w:t>12/08/2024</w:t>
            </w:r>
          </w:p>
        </w:tc>
      </w:tr>
      <w:tr w:rsidR="001312D7" w:rsidRPr="00FC3B50" w14:paraId="4C6567EC"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14:paraId="26A804B1" w14:textId="5AC41E4E" w:rsidR="001312D7" w:rsidRPr="00FC3B50" w:rsidRDefault="001312D7" w:rsidP="00C31A4A">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2</w:t>
            </w:r>
          </w:p>
        </w:tc>
        <w:tc>
          <w:tcPr>
            <w:tcW w:w="2867" w:type="dxa"/>
            <w:tcBorders>
              <w:top w:val="outset" w:sz="6" w:space="0" w:color="auto"/>
              <w:left w:val="outset" w:sz="6" w:space="0" w:color="auto"/>
              <w:bottom w:val="outset" w:sz="6" w:space="0" w:color="auto"/>
              <w:right w:val="outset" w:sz="6" w:space="0" w:color="auto"/>
            </w:tcBorders>
            <w:hideMark/>
          </w:tcPr>
          <w:p w14:paraId="16C8B832" w14:textId="6F7BCC57" w:rsidR="001312D7" w:rsidRPr="00FC3B50" w:rsidRDefault="00D431E3" w:rsidP="00C31A4A">
            <w:pPr>
              <w:spacing w:before="100" w:beforeAutospacing="1" w:after="100" w:afterAutospacing="1" w:line="210" w:lineRule="atLeast"/>
              <w:ind w:left="120" w:right="120"/>
              <w:rPr>
                <w:rFonts w:ascii="Arial" w:eastAsia="Times New Roman" w:hAnsi="Arial" w:cs="Arial"/>
                <w:sz w:val="21"/>
                <w:szCs w:val="21"/>
                <w:lang w:eastAsia="en-AU"/>
              </w:rPr>
            </w:pPr>
            <w:r w:rsidRPr="000534B5">
              <w:rPr>
                <w:rFonts w:ascii="Arial" w:hAnsi="Arial" w:cs="Arial"/>
                <w:sz w:val="21"/>
                <w:szCs w:val="21"/>
              </w:rPr>
              <w:t>0</w:t>
            </w:r>
            <w:r>
              <w:rPr>
                <w:rFonts w:ascii="Arial" w:hAnsi="Arial" w:cs="Arial"/>
                <w:sz w:val="21"/>
                <w:szCs w:val="21"/>
              </w:rPr>
              <w:t>8</w:t>
            </w:r>
            <w:r w:rsidRPr="000534B5">
              <w:rPr>
                <w:rFonts w:ascii="Arial" w:hAnsi="Arial" w:cs="Arial"/>
                <w:sz w:val="21"/>
                <w:szCs w:val="21"/>
              </w:rPr>
              <w:t>/08/</w:t>
            </w:r>
            <w:r w:rsidR="00A01CE2">
              <w:rPr>
                <w:rFonts w:ascii="Arial" w:hAnsi="Arial" w:cs="Arial"/>
                <w:sz w:val="21"/>
                <w:szCs w:val="21"/>
              </w:rPr>
              <w:t>20</w:t>
            </w:r>
            <w:r w:rsidRPr="000534B5">
              <w:rPr>
                <w:rFonts w:ascii="Arial" w:hAnsi="Arial" w:cs="Arial"/>
                <w:sz w:val="21"/>
                <w:szCs w:val="21"/>
              </w:rPr>
              <w:t>24</w:t>
            </w:r>
          </w:p>
        </w:tc>
        <w:tc>
          <w:tcPr>
            <w:tcW w:w="2646" w:type="dxa"/>
            <w:tcBorders>
              <w:top w:val="outset" w:sz="6" w:space="0" w:color="auto"/>
              <w:left w:val="outset" w:sz="6" w:space="0" w:color="auto"/>
              <w:bottom w:val="outset" w:sz="6" w:space="0" w:color="auto"/>
              <w:right w:val="outset" w:sz="6" w:space="0" w:color="auto"/>
            </w:tcBorders>
          </w:tcPr>
          <w:p w14:paraId="5D6B22F5" w14:textId="7BDDDB33" w:rsidR="001312D7" w:rsidRDefault="00D431E3" w:rsidP="00C31A4A">
            <w:pPr>
              <w:spacing w:before="100" w:beforeAutospacing="1" w:after="100" w:afterAutospacing="1" w:line="210" w:lineRule="atLeast"/>
              <w:ind w:left="120" w:right="120"/>
              <w:rPr>
                <w:rFonts w:ascii="Arial" w:eastAsia="Times New Roman" w:hAnsi="Arial" w:cs="Arial"/>
                <w:sz w:val="21"/>
                <w:szCs w:val="21"/>
                <w:lang w:eastAsia="en-AU"/>
              </w:rPr>
            </w:pPr>
            <w:r>
              <w:rPr>
                <w:rFonts w:ascii="Arial" w:hAnsi="Arial" w:cs="Arial"/>
                <w:sz w:val="21"/>
                <w:szCs w:val="21"/>
              </w:rPr>
              <w:t>14</w:t>
            </w:r>
            <w:r w:rsidRPr="000534B5">
              <w:rPr>
                <w:rFonts w:ascii="Arial" w:hAnsi="Arial" w:cs="Arial"/>
                <w:sz w:val="21"/>
                <w:szCs w:val="21"/>
              </w:rPr>
              <w:t>/08/</w:t>
            </w:r>
            <w:r w:rsidR="00A01CE2">
              <w:rPr>
                <w:rFonts w:ascii="Arial" w:hAnsi="Arial" w:cs="Arial"/>
                <w:sz w:val="21"/>
                <w:szCs w:val="21"/>
              </w:rPr>
              <w:t>20</w:t>
            </w:r>
            <w:r w:rsidRPr="000534B5">
              <w:rPr>
                <w:rFonts w:ascii="Arial" w:hAnsi="Arial" w:cs="Arial"/>
                <w:sz w:val="21"/>
                <w:szCs w:val="21"/>
              </w:rPr>
              <w:t>24</w:t>
            </w:r>
          </w:p>
        </w:tc>
        <w:tc>
          <w:tcPr>
            <w:tcW w:w="2403" w:type="dxa"/>
            <w:tcBorders>
              <w:top w:val="outset" w:sz="6" w:space="0" w:color="auto"/>
              <w:left w:val="outset" w:sz="6" w:space="0" w:color="auto"/>
              <w:bottom w:val="outset" w:sz="6" w:space="0" w:color="auto"/>
              <w:right w:val="outset" w:sz="6" w:space="0" w:color="auto"/>
            </w:tcBorders>
            <w:hideMark/>
          </w:tcPr>
          <w:p w14:paraId="2D4F0AFD" w14:textId="3813748D" w:rsidR="001312D7" w:rsidRPr="00FC3B50" w:rsidRDefault="001312D7" w:rsidP="00C31A4A">
            <w:pPr>
              <w:spacing w:before="100" w:beforeAutospacing="1" w:after="100" w:afterAutospacing="1" w:line="210" w:lineRule="atLeast"/>
              <w:ind w:left="120" w:right="120"/>
              <w:rPr>
                <w:rFonts w:ascii="Arial" w:eastAsia="Times New Roman" w:hAnsi="Arial" w:cs="Arial"/>
                <w:sz w:val="21"/>
                <w:szCs w:val="21"/>
                <w:lang w:eastAsia="en-AU"/>
              </w:rPr>
            </w:pPr>
            <w:r>
              <w:rPr>
                <w:rFonts w:ascii="Arial" w:eastAsia="Times New Roman" w:hAnsi="Arial" w:cs="Arial"/>
                <w:sz w:val="21"/>
                <w:szCs w:val="21"/>
                <w:lang w:eastAsia="en-AU"/>
              </w:rPr>
              <w:t>19</w:t>
            </w:r>
            <w:r w:rsidRPr="00FC3B50">
              <w:rPr>
                <w:rFonts w:ascii="Arial" w:eastAsia="Times New Roman" w:hAnsi="Arial" w:cs="Arial"/>
                <w:sz w:val="21"/>
                <w:szCs w:val="21"/>
                <w:lang w:eastAsia="en-AU"/>
              </w:rPr>
              <w:t>/08/2024</w:t>
            </w:r>
          </w:p>
        </w:tc>
      </w:tr>
      <w:tr w:rsidR="001312D7" w:rsidRPr="00FC3B50" w14:paraId="23450627"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14:paraId="6950A4AB" w14:textId="07DD5D0C" w:rsidR="001312D7" w:rsidRPr="00FC3B50" w:rsidRDefault="001312D7" w:rsidP="00C31A4A">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3</w:t>
            </w:r>
          </w:p>
        </w:tc>
        <w:tc>
          <w:tcPr>
            <w:tcW w:w="2867" w:type="dxa"/>
            <w:tcBorders>
              <w:top w:val="outset" w:sz="6" w:space="0" w:color="auto"/>
              <w:left w:val="outset" w:sz="6" w:space="0" w:color="auto"/>
              <w:bottom w:val="outset" w:sz="6" w:space="0" w:color="auto"/>
              <w:right w:val="outset" w:sz="6" w:space="0" w:color="auto"/>
            </w:tcBorders>
            <w:hideMark/>
          </w:tcPr>
          <w:p w14:paraId="55CA2F74" w14:textId="7B5B1FBC" w:rsidR="001312D7" w:rsidRPr="00FC3B50" w:rsidRDefault="00D431E3" w:rsidP="00C31A4A">
            <w:pPr>
              <w:spacing w:before="100" w:beforeAutospacing="1" w:after="100" w:afterAutospacing="1" w:line="210" w:lineRule="atLeast"/>
              <w:ind w:left="120" w:right="120"/>
              <w:rPr>
                <w:rFonts w:ascii="Arial" w:eastAsia="Times New Roman" w:hAnsi="Arial" w:cs="Arial"/>
                <w:sz w:val="21"/>
                <w:szCs w:val="21"/>
                <w:lang w:eastAsia="en-AU"/>
              </w:rPr>
            </w:pPr>
            <w:r>
              <w:rPr>
                <w:rFonts w:ascii="Arial" w:hAnsi="Arial" w:cs="Arial"/>
                <w:sz w:val="21"/>
                <w:szCs w:val="21"/>
              </w:rPr>
              <w:t>15</w:t>
            </w:r>
            <w:r w:rsidRPr="000534B5">
              <w:rPr>
                <w:rFonts w:ascii="Arial" w:hAnsi="Arial" w:cs="Arial"/>
                <w:sz w:val="21"/>
                <w:szCs w:val="21"/>
              </w:rPr>
              <w:t>/08/</w:t>
            </w:r>
            <w:r w:rsidR="00A01CE2">
              <w:rPr>
                <w:rFonts w:ascii="Arial" w:hAnsi="Arial" w:cs="Arial"/>
                <w:sz w:val="21"/>
                <w:szCs w:val="21"/>
              </w:rPr>
              <w:t>20</w:t>
            </w:r>
            <w:r w:rsidRPr="000534B5">
              <w:rPr>
                <w:rFonts w:ascii="Arial" w:hAnsi="Arial" w:cs="Arial"/>
                <w:sz w:val="21"/>
                <w:szCs w:val="21"/>
              </w:rPr>
              <w:t>24</w:t>
            </w:r>
          </w:p>
        </w:tc>
        <w:tc>
          <w:tcPr>
            <w:tcW w:w="2646" w:type="dxa"/>
            <w:tcBorders>
              <w:top w:val="outset" w:sz="6" w:space="0" w:color="auto"/>
              <w:left w:val="outset" w:sz="6" w:space="0" w:color="auto"/>
              <w:bottom w:val="outset" w:sz="6" w:space="0" w:color="auto"/>
              <w:right w:val="outset" w:sz="6" w:space="0" w:color="auto"/>
            </w:tcBorders>
          </w:tcPr>
          <w:p w14:paraId="281C42C1" w14:textId="7049C471" w:rsidR="001312D7" w:rsidRDefault="00D431E3" w:rsidP="00C31A4A">
            <w:pPr>
              <w:spacing w:before="100" w:beforeAutospacing="1" w:after="100" w:afterAutospacing="1" w:line="210" w:lineRule="atLeast"/>
              <w:ind w:left="120" w:right="120"/>
              <w:rPr>
                <w:rFonts w:ascii="Arial" w:eastAsia="Times New Roman" w:hAnsi="Arial" w:cs="Arial"/>
                <w:sz w:val="21"/>
                <w:szCs w:val="21"/>
                <w:lang w:eastAsia="en-AU"/>
              </w:rPr>
            </w:pPr>
            <w:r>
              <w:rPr>
                <w:rFonts w:ascii="Arial" w:hAnsi="Arial" w:cs="Arial"/>
                <w:sz w:val="21"/>
                <w:szCs w:val="21"/>
              </w:rPr>
              <w:t>21</w:t>
            </w:r>
            <w:r w:rsidRPr="000534B5">
              <w:rPr>
                <w:rFonts w:ascii="Arial" w:hAnsi="Arial" w:cs="Arial"/>
                <w:sz w:val="21"/>
                <w:szCs w:val="21"/>
              </w:rPr>
              <w:t>/08/</w:t>
            </w:r>
            <w:r w:rsidR="00A01CE2">
              <w:rPr>
                <w:rFonts w:ascii="Arial" w:hAnsi="Arial" w:cs="Arial"/>
                <w:sz w:val="21"/>
                <w:szCs w:val="21"/>
              </w:rPr>
              <w:t>20</w:t>
            </w:r>
            <w:r w:rsidRPr="000534B5">
              <w:rPr>
                <w:rFonts w:ascii="Arial" w:hAnsi="Arial" w:cs="Arial"/>
                <w:sz w:val="21"/>
                <w:szCs w:val="21"/>
              </w:rPr>
              <w:t>24</w:t>
            </w:r>
          </w:p>
        </w:tc>
        <w:tc>
          <w:tcPr>
            <w:tcW w:w="2403" w:type="dxa"/>
            <w:tcBorders>
              <w:top w:val="outset" w:sz="6" w:space="0" w:color="auto"/>
              <w:left w:val="outset" w:sz="6" w:space="0" w:color="auto"/>
              <w:bottom w:val="outset" w:sz="6" w:space="0" w:color="auto"/>
              <w:right w:val="outset" w:sz="6" w:space="0" w:color="auto"/>
            </w:tcBorders>
            <w:hideMark/>
          </w:tcPr>
          <w:p w14:paraId="488B4E3B" w14:textId="7228F3C2" w:rsidR="001312D7" w:rsidRPr="00FC3B50" w:rsidRDefault="001312D7" w:rsidP="00C31A4A">
            <w:pPr>
              <w:spacing w:before="100" w:beforeAutospacing="1" w:after="100" w:afterAutospacing="1" w:line="210" w:lineRule="atLeast"/>
              <w:ind w:left="120" w:right="120"/>
              <w:rPr>
                <w:rFonts w:ascii="Arial" w:eastAsia="Times New Roman" w:hAnsi="Arial" w:cs="Arial"/>
                <w:sz w:val="21"/>
                <w:szCs w:val="21"/>
                <w:lang w:eastAsia="en-AU"/>
              </w:rPr>
            </w:pPr>
            <w:r>
              <w:rPr>
                <w:rFonts w:ascii="Arial" w:eastAsia="Times New Roman" w:hAnsi="Arial" w:cs="Arial"/>
                <w:sz w:val="21"/>
                <w:szCs w:val="21"/>
                <w:lang w:eastAsia="en-AU"/>
              </w:rPr>
              <w:t>26</w:t>
            </w:r>
            <w:r w:rsidRPr="00FC3B50">
              <w:rPr>
                <w:rFonts w:ascii="Arial" w:eastAsia="Times New Roman" w:hAnsi="Arial" w:cs="Arial"/>
                <w:sz w:val="21"/>
                <w:szCs w:val="21"/>
                <w:lang w:eastAsia="en-AU"/>
              </w:rPr>
              <w:t>/0</w:t>
            </w:r>
            <w:r>
              <w:rPr>
                <w:rFonts w:ascii="Arial" w:eastAsia="Times New Roman" w:hAnsi="Arial" w:cs="Arial"/>
                <w:sz w:val="21"/>
                <w:szCs w:val="21"/>
                <w:lang w:eastAsia="en-AU"/>
              </w:rPr>
              <w:t>8</w:t>
            </w:r>
            <w:r w:rsidRPr="00FC3B50">
              <w:rPr>
                <w:rFonts w:ascii="Arial" w:eastAsia="Times New Roman" w:hAnsi="Arial" w:cs="Arial"/>
                <w:sz w:val="21"/>
                <w:szCs w:val="21"/>
                <w:lang w:eastAsia="en-AU"/>
              </w:rPr>
              <w:t>/2024</w:t>
            </w:r>
          </w:p>
        </w:tc>
      </w:tr>
      <w:tr w:rsidR="001312D7" w:rsidRPr="00FC3B50" w14:paraId="69EFCA4F"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14:paraId="2A09BC0B" w14:textId="16BBC925" w:rsidR="001312D7" w:rsidRPr="00FC3B50" w:rsidRDefault="001312D7" w:rsidP="00C31A4A">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4</w:t>
            </w:r>
          </w:p>
        </w:tc>
        <w:tc>
          <w:tcPr>
            <w:tcW w:w="2867" w:type="dxa"/>
            <w:tcBorders>
              <w:top w:val="outset" w:sz="6" w:space="0" w:color="auto"/>
              <w:left w:val="outset" w:sz="6" w:space="0" w:color="auto"/>
              <w:bottom w:val="outset" w:sz="6" w:space="0" w:color="auto"/>
              <w:right w:val="outset" w:sz="6" w:space="0" w:color="auto"/>
            </w:tcBorders>
            <w:hideMark/>
          </w:tcPr>
          <w:p w14:paraId="527FBC79" w14:textId="577E4E13" w:rsidR="001312D7" w:rsidRPr="00FC3B50" w:rsidRDefault="00D431E3" w:rsidP="00C31A4A">
            <w:pPr>
              <w:spacing w:before="100" w:beforeAutospacing="1" w:after="100" w:afterAutospacing="1" w:line="210" w:lineRule="atLeast"/>
              <w:ind w:left="120" w:right="120"/>
              <w:rPr>
                <w:rFonts w:ascii="Arial" w:eastAsia="Times New Roman" w:hAnsi="Arial" w:cs="Arial"/>
                <w:sz w:val="21"/>
                <w:szCs w:val="21"/>
                <w:lang w:eastAsia="en-AU"/>
              </w:rPr>
            </w:pPr>
            <w:r w:rsidRPr="007A0E16">
              <w:rPr>
                <w:rFonts w:ascii="Arial" w:hAnsi="Arial" w:cs="Arial"/>
                <w:sz w:val="21"/>
                <w:szCs w:val="21"/>
              </w:rPr>
              <w:t>22</w:t>
            </w:r>
            <w:r w:rsidRPr="000534B5">
              <w:rPr>
                <w:rFonts w:ascii="Arial" w:hAnsi="Arial" w:cs="Arial"/>
                <w:sz w:val="21"/>
                <w:szCs w:val="21"/>
              </w:rPr>
              <w:t>/08/</w:t>
            </w:r>
            <w:r w:rsidR="00A01CE2">
              <w:rPr>
                <w:rFonts w:ascii="Arial" w:hAnsi="Arial" w:cs="Arial"/>
                <w:sz w:val="21"/>
                <w:szCs w:val="21"/>
              </w:rPr>
              <w:t>20</w:t>
            </w:r>
            <w:r w:rsidRPr="000534B5">
              <w:rPr>
                <w:rFonts w:ascii="Arial" w:hAnsi="Arial" w:cs="Arial"/>
                <w:sz w:val="21"/>
                <w:szCs w:val="21"/>
              </w:rPr>
              <w:t>24</w:t>
            </w:r>
          </w:p>
        </w:tc>
        <w:tc>
          <w:tcPr>
            <w:tcW w:w="2646" w:type="dxa"/>
            <w:tcBorders>
              <w:top w:val="outset" w:sz="6" w:space="0" w:color="auto"/>
              <w:left w:val="outset" w:sz="6" w:space="0" w:color="auto"/>
              <w:bottom w:val="outset" w:sz="6" w:space="0" w:color="auto"/>
              <w:right w:val="outset" w:sz="6" w:space="0" w:color="auto"/>
            </w:tcBorders>
          </w:tcPr>
          <w:p w14:paraId="40F6B9D2" w14:textId="7D6E9308" w:rsidR="001312D7" w:rsidRPr="00FC3B50" w:rsidRDefault="00D431E3" w:rsidP="00C31A4A">
            <w:pPr>
              <w:spacing w:before="100" w:beforeAutospacing="1" w:after="100" w:afterAutospacing="1" w:line="210" w:lineRule="atLeast"/>
              <w:ind w:left="120" w:right="120"/>
              <w:rPr>
                <w:rFonts w:ascii="Arial" w:eastAsia="Times New Roman" w:hAnsi="Arial" w:cs="Arial"/>
                <w:sz w:val="21"/>
                <w:szCs w:val="21"/>
                <w:lang w:eastAsia="en-AU"/>
              </w:rPr>
            </w:pPr>
            <w:r>
              <w:rPr>
                <w:rFonts w:ascii="Arial" w:hAnsi="Arial" w:cs="Arial"/>
                <w:sz w:val="21"/>
                <w:szCs w:val="21"/>
              </w:rPr>
              <w:t>28</w:t>
            </w:r>
            <w:r w:rsidRPr="000534B5">
              <w:rPr>
                <w:rFonts w:ascii="Arial" w:hAnsi="Arial" w:cs="Arial"/>
                <w:sz w:val="21"/>
                <w:szCs w:val="21"/>
              </w:rPr>
              <w:t>/08/</w:t>
            </w:r>
            <w:r w:rsidR="00A01CE2">
              <w:rPr>
                <w:rFonts w:ascii="Arial" w:hAnsi="Arial" w:cs="Arial"/>
                <w:sz w:val="21"/>
                <w:szCs w:val="21"/>
              </w:rPr>
              <w:t>20</w:t>
            </w:r>
            <w:r w:rsidRPr="000534B5">
              <w:rPr>
                <w:rFonts w:ascii="Arial" w:hAnsi="Arial" w:cs="Arial"/>
                <w:sz w:val="21"/>
                <w:szCs w:val="21"/>
              </w:rPr>
              <w:t>24</w:t>
            </w:r>
          </w:p>
        </w:tc>
        <w:tc>
          <w:tcPr>
            <w:tcW w:w="2403" w:type="dxa"/>
            <w:tcBorders>
              <w:top w:val="outset" w:sz="6" w:space="0" w:color="auto"/>
              <w:left w:val="outset" w:sz="6" w:space="0" w:color="auto"/>
              <w:bottom w:val="outset" w:sz="6" w:space="0" w:color="auto"/>
              <w:right w:val="outset" w:sz="6" w:space="0" w:color="auto"/>
            </w:tcBorders>
            <w:hideMark/>
          </w:tcPr>
          <w:p w14:paraId="096E5CEE" w14:textId="5F39A188" w:rsidR="001312D7" w:rsidRPr="00FC3B50" w:rsidRDefault="001312D7" w:rsidP="00C31A4A">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w:t>
            </w:r>
            <w:r>
              <w:rPr>
                <w:rFonts w:ascii="Arial" w:eastAsia="Times New Roman" w:hAnsi="Arial" w:cs="Arial"/>
                <w:sz w:val="21"/>
                <w:szCs w:val="21"/>
                <w:lang w:eastAsia="en-AU"/>
              </w:rPr>
              <w:t>2</w:t>
            </w:r>
            <w:r w:rsidRPr="00FC3B50">
              <w:rPr>
                <w:rFonts w:ascii="Arial" w:eastAsia="Times New Roman" w:hAnsi="Arial" w:cs="Arial"/>
                <w:sz w:val="21"/>
                <w:szCs w:val="21"/>
                <w:lang w:eastAsia="en-AU"/>
              </w:rPr>
              <w:t>/</w:t>
            </w:r>
            <w:r>
              <w:rPr>
                <w:rFonts w:ascii="Arial" w:eastAsia="Times New Roman" w:hAnsi="Arial" w:cs="Arial"/>
                <w:sz w:val="21"/>
                <w:szCs w:val="21"/>
                <w:lang w:eastAsia="en-AU"/>
              </w:rPr>
              <w:t>09</w:t>
            </w:r>
            <w:r w:rsidRPr="00FC3B50">
              <w:rPr>
                <w:rFonts w:ascii="Arial" w:eastAsia="Times New Roman" w:hAnsi="Arial" w:cs="Arial"/>
                <w:sz w:val="21"/>
                <w:szCs w:val="21"/>
                <w:lang w:eastAsia="en-AU"/>
              </w:rPr>
              <w:t>/2024</w:t>
            </w:r>
          </w:p>
        </w:tc>
      </w:tr>
      <w:tr w:rsidR="00D431E3" w:rsidRPr="00FC3B50" w14:paraId="6E7BF07A"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hideMark/>
          </w:tcPr>
          <w:p w14:paraId="2F312D37" w14:textId="1CD9DD84" w:rsidR="00D431E3" w:rsidRPr="00FC3B50" w:rsidRDefault="00D431E3" w:rsidP="00D431E3">
            <w:pPr>
              <w:spacing w:before="100" w:beforeAutospacing="1" w:after="100" w:afterAutospacing="1" w:line="210" w:lineRule="atLeast"/>
              <w:ind w:left="120" w:right="120"/>
              <w:rPr>
                <w:rFonts w:ascii="Arial" w:eastAsia="Times New Roman" w:hAnsi="Arial" w:cs="Arial"/>
                <w:b/>
                <w:bCs/>
                <w:sz w:val="21"/>
                <w:szCs w:val="21"/>
                <w:lang w:eastAsia="en-AU"/>
              </w:rPr>
            </w:pPr>
            <w:r w:rsidRPr="00FC3B50">
              <w:rPr>
                <w:rFonts w:ascii="Arial" w:eastAsia="Times New Roman" w:hAnsi="Arial" w:cs="Arial"/>
                <w:b/>
                <w:bCs/>
                <w:sz w:val="21"/>
                <w:szCs w:val="21"/>
                <w:lang w:eastAsia="en-AU"/>
              </w:rPr>
              <w:t>5</w:t>
            </w:r>
          </w:p>
        </w:tc>
        <w:tc>
          <w:tcPr>
            <w:tcW w:w="2867" w:type="dxa"/>
            <w:tcBorders>
              <w:top w:val="outset" w:sz="6" w:space="0" w:color="auto"/>
              <w:left w:val="outset" w:sz="6" w:space="0" w:color="auto"/>
              <w:bottom w:val="outset" w:sz="6" w:space="0" w:color="auto"/>
              <w:right w:val="outset" w:sz="6" w:space="0" w:color="auto"/>
            </w:tcBorders>
            <w:hideMark/>
          </w:tcPr>
          <w:p w14:paraId="0CA05BC5" w14:textId="67523AF8" w:rsidR="00D431E3" w:rsidRPr="00FC3B50" w:rsidRDefault="00D431E3" w:rsidP="00D431E3">
            <w:pPr>
              <w:spacing w:before="100" w:beforeAutospacing="1" w:after="100" w:afterAutospacing="1" w:line="210" w:lineRule="atLeast"/>
              <w:ind w:left="120" w:right="120"/>
              <w:rPr>
                <w:rFonts w:ascii="Arial" w:eastAsia="Times New Roman" w:hAnsi="Arial" w:cs="Arial"/>
                <w:sz w:val="21"/>
                <w:szCs w:val="21"/>
                <w:lang w:eastAsia="en-AU"/>
              </w:rPr>
            </w:pPr>
            <w:r w:rsidRPr="007A0E16">
              <w:rPr>
                <w:rFonts w:ascii="Arial" w:hAnsi="Arial" w:cs="Arial"/>
                <w:sz w:val="21"/>
                <w:szCs w:val="21"/>
              </w:rPr>
              <w:t>29</w:t>
            </w:r>
            <w:r w:rsidRPr="000534B5">
              <w:rPr>
                <w:rFonts w:ascii="Arial" w:hAnsi="Arial" w:cs="Arial"/>
                <w:sz w:val="21"/>
                <w:szCs w:val="21"/>
              </w:rPr>
              <w:t>/08/</w:t>
            </w:r>
            <w:r w:rsidR="00A01CE2">
              <w:rPr>
                <w:rFonts w:ascii="Arial" w:hAnsi="Arial" w:cs="Arial"/>
                <w:sz w:val="21"/>
                <w:szCs w:val="21"/>
              </w:rPr>
              <w:t>20</w:t>
            </w:r>
            <w:r w:rsidRPr="000534B5">
              <w:rPr>
                <w:rFonts w:ascii="Arial" w:hAnsi="Arial" w:cs="Arial"/>
                <w:sz w:val="21"/>
                <w:szCs w:val="21"/>
              </w:rPr>
              <w:t>24</w:t>
            </w:r>
          </w:p>
        </w:tc>
        <w:tc>
          <w:tcPr>
            <w:tcW w:w="2646" w:type="dxa"/>
            <w:tcBorders>
              <w:top w:val="outset" w:sz="6" w:space="0" w:color="auto"/>
              <w:left w:val="outset" w:sz="6" w:space="0" w:color="auto"/>
              <w:bottom w:val="outset" w:sz="6" w:space="0" w:color="auto"/>
              <w:right w:val="outset" w:sz="6" w:space="0" w:color="auto"/>
            </w:tcBorders>
          </w:tcPr>
          <w:p w14:paraId="3B59690B" w14:textId="3BDAC557" w:rsidR="00D431E3" w:rsidRPr="00FC3B50" w:rsidRDefault="00D431E3" w:rsidP="00D431E3">
            <w:pPr>
              <w:spacing w:before="100" w:beforeAutospacing="1" w:after="100" w:afterAutospacing="1" w:line="210" w:lineRule="atLeast"/>
              <w:ind w:left="120" w:right="120"/>
              <w:rPr>
                <w:rFonts w:ascii="Arial" w:eastAsia="Times New Roman" w:hAnsi="Arial" w:cs="Arial"/>
                <w:sz w:val="21"/>
                <w:szCs w:val="21"/>
                <w:lang w:eastAsia="en-AU"/>
              </w:rPr>
            </w:pPr>
            <w:r>
              <w:rPr>
                <w:rFonts w:ascii="Arial" w:hAnsi="Arial" w:cs="Arial"/>
                <w:sz w:val="21"/>
                <w:szCs w:val="21"/>
              </w:rPr>
              <w:t>04</w:t>
            </w:r>
            <w:r w:rsidRPr="000534B5">
              <w:rPr>
                <w:rFonts w:ascii="Arial" w:hAnsi="Arial" w:cs="Arial"/>
                <w:sz w:val="21"/>
                <w:szCs w:val="21"/>
              </w:rPr>
              <w:t>/0</w:t>
            </w:r>
            <w:r>
              <w:rPr>
                <w:rFonts w:ascii="Arial" w:hAnsi="Arial" w:cs="Arial"/>
                <w:sz w:val="21"/>
                <w:szCs w:val="21"/>
              </w:rPr>
              <w:t>9</w:t>
            </w:r>
            <w:r w:rsidRPr="000534B5">
              <w:rPr>
                <w:rFonts w:ascii="Arial" w:hAnsi="Arial" w:cs="Arial"/>
                <w:sz w:val="21"/>
                <w:szCs w:val="21"/>
              </w:rPr>
              <w:t>/</w:t>
            </w:r>
            <w:r w:rsidR="00A01CE2">
              <w:rPr>
                <w:rFonts w:ascii="Arial" w:hAnsi="Arial" w:cs="Arial"/>
                <w:sz w:val="21"/>
                <w:szCs w:val="21"/>
              </w:rPr>
              <w:t>20</w:t>
            </w:r>
            <w:r w:rsidRPr="000534B5">
              <w:rPr>
                <w:rFonts w:ascii="Arial" w:hAnsi="Arial" w:cs="Arial"/>
                <w:sz w:val="21"/>
                <w:szCs w:val="21"/>
              </w:rPr>
              <w:t>24</w:t>
            </w:r>
          </w:p>
        </w:tc>
        <w:tc>
          <w:tcPr>
            <w:tcW w:w="2403" w:type="dxa"/>
            <w:tcBorders>
              <w:top w:val="outset" w:sz="6" w:space="0" w:color="auto"/>
              <w:left w:val="outset" w:sz="6" w:space="0" w:color="auto"/>
              <w:bottom w:val="outset" w:sz="6" w:space="0" w:color="auto"/>
              <w:right w:val="outset" w:sz="6" w:space="0" w:color="auto"/>
            </w:tcBorders>
            <w:hideMark/>
          </w:tcPr>
          <w:p w14:paraId="7EED3E4C" w14:textId="544377D8" w:rsidR="00D431E3" w:rsidRPr="00FC3B50" w:rsidRDefault="00D431E3" w:rsidP="00D431E3">
            <w:pPr>
              <w:spacing w:before="100" w:beforeAutospacing="1" w:after="100" w:afterAutospacing="1" w:line="210" w:lineRule="atLeast"/>
              <w:ind w:left="120" w:right="120"/>
              <w:rPr>
                <w:rFonts w:ascii="Arial" w:eastAsia="Times New Roman" w:hAnsi="Arial" w:cs="Arial"/>
                <w:sz w:val="21"/>
                <w:szCs w:val="21"/>
                <w:lang w:eastAsia="en-AU"/>
              </w:rPr>
            </w:pPr>
            <w:r w:rsidRPr="00FC3B50">
              <w:rPr>
                <w:rFonts w:ascii="Arial" w:eastAsia="Times New Roman" w:hAnsi="Arial" w:cs="Arial"/>
                <w:sz w:val="21"/>
                <w:szCs w:val="21"/>
                <w:lang w:eastAsia="en-AU"/>
              </w:rPr>
              <w:t>0</w:t>
            </w:r>
            <w:r>
              <w:rPr>
                <w:rFonts w:ascii="Arial" w:eastAsia="Times New Roman" w:hAnsi="Arial" w:cs="Arial"/>
                <w:sz w:val="21"/>
                <w:szCs w:val="21"/>
                <w:lang w:eastAsia="en-AU"/>
              </w:rPr>
              <w:t>9</w:t>
            </w:r>
            <w:r w:rsidRPr="00FC3B50">
              <w:rPr>
                <w:rFonts w:ascii="Arial" w:eastAsia="Times New Roman" w:hAnsi="Arial" w:cs="Arial"/>
                <w:sz w:val="21"/>
                <w:szCs w:val="21"/>
                <w:lang w:eastAsia="en-AU"/>
              </w:rPr>
              <w:t>/</w:t>
            </w:r>
            <w:r>
              <w:rPr>
                <w:rFonts w:ascii="Arial" w:eastAsia="Times New Roman" w:hAnsi="Arial" w:cs="Arial"/>
                <w:sz w:val="21"/>
                <w:szCs w:val="21"/>
                <w:lang w:eastAsia="en-AU"/>
              </w:rPr>
              <w:t>09</w:t>
            </w:r>
            <w:r w:rsidRPr="00FC3B50">
              <w:rPr>
                <w:rFonts w:ascii="Arial" w:eastAsia="Times New Roman" w:hAnsi="Arial" w:cs="Arial"/>
                <w:sz w:val="21"/>
                <w:szCs w:val="21"/>
                <w:lang w:eastAsia="en-AU"/>
              </w:rPr>
              <w:t>/2024</w:t>
            </w:r>
          </w:p>
        </w:tc>
      </w:tr>
      <w:tr w:rsidR="00D431E3" w:rsidRPr="00FC3B50" w14:paraId="19DE267B"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tcPr>
          <w:p w14:paraId="7D801173" w14:textId="7A76F626" w:rsidR="00D431E3" w:rsidRPr="00C31A4A" w:rsidRDefault="00D431E3" w:rsidP="00D431E3">
            <w:pPr>
              <w:spacing w:before="100" w:beforeAutospacing="1" w:after="100" w:afterAutospacing="1" w:line="210" w:lineRule="atLeast"/>
              <w:ind w:left="120" w:right="120"/>
              <w:rPr>
                <w:rFonts w:ascii="Arial" w:eastAsia="Times New Roman" w:hAnsi="Arial" w:cs="Arial"/>
                <w:b/>
                <w:bCs/>
                <w:sz w:val="21"/>
                <w:szCs w:val="21"/>
                <w:lang w:eastAsia="en-AU"/>
              </w:rPr>
            </w:pPr>
            <w:r w:rsidRPr="00C31A4A">
              <w:rPr>
                <w:rFonts w:ascii="Arial" w:eastAsia="Times New Roman" w:hAnsi="Arial" w:cs="Arial"/>
                <w:b/>
                <w:bCs/>
                <w:sz w:val="21"/>
                <w:szCs w:val="21"/>
                <w:lang w:eastAsia="en-AU"/>
              </w:rPr>
              <w:t>6</w:t>
            </w:r>
          </w:p>
        </w:tc>
        <w:tc>
          <w:tcPr>
            <w:tcW w:w="2867" w:type="dxa"/>
            <w:tcBorders>
              <w:top w:val="outset" w:sz="6" w:space="0" w:color="auto"/>
              <w:left w:val="outset" w:sz="6" w:space="0" w:color="auto"/>
              <w:bottom w:val="outset" w:sz="6" w:space="0" w:color="auto"/>
              <w:right w:val="outset" w:sz="6" w:space="0" w:color="auto"/>
            </w:tcBorders>
          </w:tcPr>
          <w:p w14:paraId="352A6D54" w14:textId="0825CA56" w:rsidR="00D431E3" w:rsidRPr="00C31A4A" w:rsidRDefault="00D431E3" w:rsidP="00D431E3">
            <w:pPr>
              <w:spacing w:before="100" w:beforeAutospacing="1" w:after="100" w:afterAutospacing="1" w:line="210" w:lineRule="atLeast"/>
              <w:ind w:left="120" w:right="120"/>
              <w:rPr>
                <w:rFonts w:ascii="Arial" w:eastAsia="Times New Roman" w:hAnsi="Arial" w:cs="Arial"/>
                <w:b/>
                <w:bCs/>
                <w:sz w:val="21"/>
                <w:szCs w:val="21"/>
                <w:lang w:eastAsia="en-AU"/>
              </w:rPr>
            </w:pPr>
            <w:r w:rsidRPr="007A0E16">
              <w:rPr>
                <w:rFonts w:ascii="Arial" w:hAnsi="Arial" w:cs="Arial"/>
                <w:sz w:val="21"/>
                <w:szCs w:val="21"/>
              </w:rPr>
              <w:t>05</w:t>
            </w:r>
            <w:r w:rsidRPr="000534B5">
              <w:rPr>
                <w:rFonts w:ascii="Arial" w:hAnsi="Arial" w:cs="Arial"/>
                <w:sz w:val="21"/>
                <w:szCs w:val="21"/>
              </w:rPr>
              <w:t>/0</w:t>
            </w:r>
            <w:r>
              <w:rPr>
                <w:rFonts w:ascii="Arial" w:hAnsi="Arial" w:cs="Arial"/>
                <w:sz w:val="21"/>
                <w:szCs w:val="21"/>
              </w:rPr>
              <w:t>9</w:t>
            </w:r>
            <w:r w:rsidRPr="000534B5">
              <w:rPr>
                <w:rFonts w:ascii="Arial" w:hAnsi="Arial" w:cs="Arial"/>
                <w:sz w:val="21"/>
                <w:szCs w:val="21"/>
              </w:rPr>
              <w:t>/</w:t>
            </w:r>
            <w:r w:rsidR="00A01CE2">
              <w:rPr>
                <w:rFonts w:ascii="Arial" w:hAnsi="Arial" w:cs="Arial"/>
                <w:sz w:val="21"/>
                <w:szCs w:val="21"/>
              </w:rPr>
              <w:t>20</w:t>
            </w:r>
            <w:r w:rsidRPr="000534B5">
              <w:rPr>
                <w:rFonts w:ascii="Arial" w:hAnsi="Arial" w:cs="Arial"/>
                <w:sz w:val="21"/>
                <w:szCs w:val="21"/>
              </w:rPr>
              <w:t>24</w:t>
            </w:r>
          </w:p>
        </w:tc>
        <w:tc>
          <w:tcPr>
            <w:tcW w:w="2646" w:type="dxa"/>
            <w:tcBorders>
              <w:top w:val="outset" w:sz="6" w:space="0" w:color="auto"/>
              <w:left w:val="outset" w:sz="6" w:space="0" w:color="auto"/>
              <w:bottom w:val="outset" w:sz="6" w:space="0" w:color="auto"/>
              <w:right w:val="outset" w:sz="6" w:space="0" w:color="auto"/>
            </w:tcBorders>
          </w:tcPr>
          <w:p w14:paraId="0873BDE2" w14:textId="4C295E8E" w:rsidR="00D431E3" w:rsidRPr="00C31A4A" w:rsidRDefault="00D431E3" w:rsidP="00D431E3">
            <w:pPr>
              <w:spacing w:before="100" w:beforeAutospacing="1" w:after="100" w:afterAutospacing="1" w:line="210" w:lineRule="atLeast"/>
              <w:ind w:left="120" w:right="120"/>
              <w:rPr>
                <w:rFonts w:ascii="Arial" w:eastAsia="Times New Roman" w:hAnsi="Arial" w:cs="Arial"/>
                <w:sz w:val="21"/>
                <w:szCs w:val="21"/>
                <w:lang w:eastAsia="en-AU"/>
              </w:rPr>
            </w:pPr>
            <w:r>
              <w:rPr>
                <w:rFonts w:ascii="Arial" w:hAnsi="Arial" w:cs="Arial"/>
                <w:sz w:val="21"/>
                <w:szCs w:val="21"/>
              </w:rPr>
              <w:t>11</w:t>
            </w:r>
            <w:r w:rsidRPr="000534B5">
              <w:rPr>
                <w:rFonts w:ascii="Arial" w:hAnsi="Arial" w:cs="Arial"/>
                <w:sz w:val="21"/>
                <w:szCs w:val="21"/>
              </w:rPr>
              <w:t>/0</w:t>
            </w:r>
            <w:r>
              <w:rPr>
                <w:rFonts w:ascii="Arial" w:hAnsi="Arial" w:cs="Arial"/>
                <w:sz w:val="21"/>
                <w:szCs w:val="21"/>
              </w:rPr>
              <w:t>9</w:t>
            </w:r>
            <w:r w:rsidRPr="000534B5">
              <w:rPr>
                <w:rFonts w:ascii="Arial" w:hAnsi="Arial" w:cs="Arial"/>
                <w:sz w:val="21"/>
                <w:szCs w:val="21"/>
              </w:rPr>
              <w:t>/</w:t>
            </w:r>
            <w:r w:rsidR="00A01CE2">
              <w:rPr>
                <w:rFonts w:ascii="Arial" w:hAnsi="Arial" w:cs="Arial"/>
                <w:sz w:val="21"/>
                <w:szCs w:val="21"/>
              </w:rPr>
              <w:t>20</w:t>
            </w:r>
            <w:r w:rsidRPr="000534B5">
              <w:rPr>
                <w:rFonts w:ascii="Arial" w:hAnsi="Arial" w:cs="Arial"/>
                <w:sz w:val="21"/>
                <w:szCs w:val="21"/>
              </w:rPr>
              <w:t>24</w:t>
            </w:r>
          </w:p>
        </w:tc>
        <w:tc>
          <w:tcPr>
            <w:tcW w:w="2403" w:type="dxa"/>
            <w:tcBorders>
              <w:top w:val="outset" w:sz="6" w:space="0" w:color="auto"/>
              <w:left w:val="outset" w:sz="6" w:space="0" w:color="auto"/>
              <w:bottom w:val="outset" w:sz="6" w:space="0" w:color="auto"/>
              <w:right w:val="outset" w:sz="6" w:space="0" w:color="auto"/>
            </w:tcBorders>
          </w:tcPr>
          <w:p w14:paraId="37B0EF6E" w14:textId="701FA116" w:rsidR="00D431E3" w:rsidRPr="00C31A4A" w:rsidRDefault="00D431E3" w:rsidP="00D431E3">
            <w:pPr>
              <w:spacing w:before="100" w:beforeAutospacing="1" w:after="100" w:afterAutospacing="1" w:line="210" w:lineRule="atLeast"/>
              <w:ind w:left="120" w:right="120"/>
              <w:rPr>
                <w:rFonts w:ascii="Arial" w:eastAsia="Times New Roman" w:hAnsi="Arial" w:cs="Arial"/>
                <w:sz w:val="21"/>
                <w:szCs w:val="21"/>
                <w:lang w:eastAsia="en-AU"/>
              </w:rPr>
            </w:pPr>
            <w:r w:rsidRPr="00C31A4A">
              <w:rPr>
                <w:rFonts w:ascii="Arial" w:eastAsia="Times New Roman" w:hAnsi="Arial" w:cs="Arial"/>
                <w:sz w:val="21"/>
                <w:szCs w:val="21"/>
                <w:lang w:eastAsia="en-AU"/>
              </w:rPr>
              <w:t>16/09/2024</w:t>
            </w:r>
          </w:p>
        </w:tc>
      </w:tr>
      <w:tr w:rsidR="00D431E3" w:rsidRPr="00FC3B50" w14:paraId="3A32CC33"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tcPr>
          <w:p w14:paraId="19720DB6" w14:textId="49D099C4" w:rsidR="00D431E3" w:rsidRPr="00C31A4A" w:rsidRDefault="00D431E3" w:rsidP="00D431E3">
            <w:pPr>
              <w:spacing w:before="100" w:beforeAutospacing="1" w:after="100" w:afterAutospacing="1" w:line="210" w:lineRule="atLeast"/>
              <w:ind w:left="120" w:right="120"/>
              <w:rPr>
                <w:rFonts w:ascii="Arial" w:eastAsia="Times New Roman" w:hAnsi="Arial" w:cs="Arial"/>
                <w:b/>
                <w:bCs/>
                <w:sz w:val="21"/>
                <w:szCs w:val="21"/>
                <w:lang w:eastAsia="en-AU"/>
              </w:rPr>
            </w:pPr>
            <w:r w:rsidRPr="00C31A4A">
              <w:rPr>
                <w:rFonts w:ascii="Arial" w:eastAsia="Times New Roman" w:hAnsi="Arial" w:cs="Arial"/>
                <w:b/>
                <w:bCs/>
                <w:sz w:val="21"/>
                <w:szCs w:val="21"/>
                <w:lang w:eastAsia="en-AU"/>
              </w:rPr>
              <w:t>7</w:t>
            </w:r>
          </w:p>
        </w:tc>
        <w:tc>
          <w:tcPr>
            <w:tcW w:w="2867" w:type="dxa"/>
            <w:tcBorders>
              <w:top w:val="outset" w:sz="6" w:space="0" w:color="auto"/>
              <w:left w:val="outset" w:sz="6" w:space="0" w:color="auto"/>
              <w:bottom w:val="outset" w:sz="6" w:space="0" w:color="auto"/>
              <w:right w:val="outset" w:sz="6" w:space="0" w:color="auto"/>
            </w:tcBorders>
          </w:tcPr>
          <w:p w14:paraId="4784AD1F" w14:textId="2CD00C33" w:rsidR="00D431E3" w:rsidRPr="00C31A4A" w:rsidRDefault="00D431E3" w:rsidP="00D431E3">
            <w:pPr>
              <w:spacing w:before="100" w:beforeAutospacing="1" w:after="100" w:afterAutospacing="1" w:line="210" w:lineRule="atLeast"/>
              <w:ind w:left="120" w:right="120"/>
              <w:rPr>
                <w:rFonts w:ascii="Arial" w:eastAsia="Times New Roman" w:hAnsi="Arial" w:cs="Arial"/>
                <w:b/>
                <w:bCs/>
                <w:sz w:val="21"/>
                <w:szCs w:val="21"/>
                <w:lang w:eastAsia="en-AU"/>
              </w:rPr>
            </w:pPr>
            <w:r>
              <w:rPr>
                <w:rFonts w:ascii="Arial" w:hAnsi="Arial" w:cs="Arial"/>
                <w:sz w:val="21"/>
                <w:szCs w:val="21"/>
              </w:rPr>
              <w:t>12</w:t>
            </w:r>
            <w:r w:rsidRPr="000534B5">
              <w:rPr>
                <w:rFonts w:ascii="Arial" w:hAnsi="Arial" w:cs="Arial"/>
                <w:sz w:val="21"/>
                <w:szCs w:val="21"/>
              </w:rPr>
              <w:t>/0</w:t>
            </w:r>
            <w:r>
              <w:rPr>
                <w:rFonts w:ascii="Arial" w:hAnsi="Arial" w:cs="Arial"/>
                <w:sz w:val="21"/>
                <w:szCs w:val="21"/>
              </w:rPr>
              <w:t>9</w:t>
            </w:r>
            <w:r w:rsidRPr="000534B5">
              <w:rPr>
                <w:rFonts w:ascii="Arial" w:hAnsi="Arial" w:cs="Arial"/>
                <w:sz w:val="21"/>
                <w:szCs w:val="21"/>
              </w:rPr>
              <w:t>/</w:t>
            </w:r>
            <w:r w:rsidR="00A01CE2">
              <w:rPr>
                <w:rFonts w:ascii="Arial" w:hAnsi="Arial" w:cs="Arial"/>
                <w:sz w:val="21"/>
                <w:szCs w:val="21"/>
              </w:rPr>
              <w:t>20</w:t>
            </w:r>
            <w:r w:rsidRPr="000534B5">
              <w:rPr>
                <w:rFonts w:ascii="Arial" w:hAnsi="Arial" w:cs="Arial"/>
                <w:sz w:val="21"/>
                <w:szCs w:val="21"/>
              </w:rPr>
              <w:t>24</w:t>
            </w:r>
          </w:p>
        </w:tc>
        <w:tc>
          <w:tcPr>
            <w:tcW w:w="2646" w:type="dxa"/>
            <w:tcBorders>
              <w:top w:val="outset" w:sz="6" w:space="0" w:color="auto"/>
              <w:left w:val="outset" w:sz="6" w:space="0" w:color="auto"/>
              <w:bottom w:val="outset" w:sz="6" w:space="0" w:color="auto"/>
              <w:right w:val="outset" w:sz="6" w:space="0" w:color="auto"/>
            </w:tcBorders>
          </w:tcPr>
          <w:p w14:paraId="7F0CF9A3" w14:textId="62C57F45" w:rsidR="00D431E3" w:rsidRPr="00C31A4A" w:rsidRDefault="00D431E3" w:rsidP="00D431E3">
            <w:pPr>
              <w:spacing w:before="100" w:beforeAutospacing="1" w:after="100" w:afterAutospacing="1" w:line="210" w:lineRule="atLeast"/>
              <w:ind w:left="120" w:right="120"/>
              <w:rPr>
                <w:rFonts w:ascii="Arial" w:eastAsia="Times New Roman" w:hAnsi="Arial" w:cs="Arial"/>
                <w:sz w:val="21"/>
                <w:szCs w:val="21"/>
                <w:lang w:eastAsia="en-AU"/>
              </w:rPr>
            </w:pPr>
            <w:r>
              <w:rPr>
                <w:rFonts w:ascii="Arial" w:hAnsi="Arial" w:cs="Arial"/>
                <w:sz w:val="21"/>
                <w:szCs w:val="21"/>
              </w:rPr>
              <w:t>18</w:t>
            </w:r>
            <w:r w:rsidRPr="000534B5">
              <w:rPr>
                <w:rFonts w:ascii="Arial" w:hAnsi="Arial" w:cs="Arial"/>
                <w:sz w:val="21"/>
                <w:szCs w:val="21"/>
              </w:rPr>
              <w:t>/0</w:t>
            </w:r>
            <w:r>
              <w:rPr>
                <w:rFonts w:ascii="Arial" w:hAnsi="Arial" w:cs="Arial"/>
                <w:sz w:val="21"/>
                <w:szCs w:val="21"/>
              </w:rPr>
              <w:t>9</w:t>
            </w:r>
            <w:r w:rsidRPr="000534B5">
              <w:rPr>
                <w:rFonts w:ascii="Arial" w:hAnsi="Arial" w:cs="Arial"/>
                <w:sz w:val="21"/>
                <w:szCs w:val="21"/>
              </w:rPr>
              <w:t>/</w:t>
            </w:r>
            <w:r w:rsidR="00A01CE2">
              <w:rPr>
                <w:rFonts w:ascii="Arial" w:hAnsi="Arial" w:cs="Arial"/>
                <w:sz w:val="21"/>
                <w:szCs w:val="21"/>
              </w:rPr>
              <w:t>20</w:t>
            </w:r>
            <w:r w:rsidRPr="000534B5">
              <w:rPr>
                <w:rFonts w:ascii="Arial" w:hAnsi="Arial" w:cs="Arial"/>
                <w:sz w:val="21"/>
                <w:szCs w:val="21"/>
              </w:rPr>
              <w:t>24</w:t>
            </w:r>
          </w:p>
        </w:tc>
        <w:tc>
          <w:tcPr>
            <w:tcW w:w="2403" w:type="dxa"/>
            <w:tcBorders>
              <w:top w:val="outset" w:sz="6" w:space="0" w:color="auto"/>
              <w:left w:val="outset" w:sz="6" w:space="0" w:color="auto"/>
              <w:bottom w:val="outset" w:sz="6" w:space="0" w:color="auto"/>
              <w:right w:val="outset" w:sz="6" w:space="0" w:color="auto"/>
            </w:tcBorders>
          </w:tcPr>
          <w:p w14:paraId="47F26C55" w14:textId="5B48485D" w:rsidR="00D431E3" w:rsidRPr="00C31A4A" w:rsidRDefault="00D431E3" w:rsidP="00D431E3">
            <w:pPr>
              <w:spacing w:before="100" w:beforeAutospacing="1" w:after="100" w:afterAutospacing="1" w:line="210" w:lineRule="atLeast"/>
              <w:ind w:left="120" w:right="120"/>
              <w:rPr>
                <w:rFonts w:ascii="Arial" w:eastAsia="Times New Roman" w:hAnsi="Arial" w:cs="Arial"/>
                <w:sz w:val="21"/>
                <w:szCs w:val="21"/>
                <w:lang w:eastAsia="en-AU"/>
              </w:rPr>
            </w:pPr>
            <w:r w:rsidRPr="00C31A4A">
              <w:rPr>
                <w:rFonts w:ascii="Arial" w:eastAsia="Times New Roman" w:hAnsi="Arial" w:cs="Arial"/>
                <w:sz w:val="21"/>
                <w:szCs w:val="21"/>
                <w:lang w:eastAsia="en-AU"/>
              </w:rPr>
              <w:t>23/09/2024</w:t>
            </w:r>
          </w:p>
        </w:tc>
      </w:tr>
      <w:tr w:rsidR="00D431E3" w:rsidRPr="00FC3B50" w14:paraId="1ED9E95F" w14:textId="77777777" w:rsidTr="007A0E16">
        <w:trPr>
          <w:tblCellSpacing w:w="0" w:type="dxa"/>
        </w:trPr>
        <w:tc>
          <w:tcPr>
            <w:tcW w:w="1094" w:type="dxa"/>
            <w:tcBorders>
              <w:top w:val="outset" w:sz="6" w:space="0" w:color="auto"/>
              <w:left w:val="outset" w:sz="6" w:space="0" w:color="auto"/>
              <w:bottom w:val="outset" w:sz="6" w:space="0" w:color="auto"/>
              <w:right w:val="outset" w:sz="6" w:space="0" w:color="auto"/>
            </w:tcBorders>
          </w:tcPr>
          <w:p w14:paraId="59538931" w14:textId="069E10CC" w:rsidR="00D431E3" w:rsidRPr="00C31A4A" w:rsidRDefault="00D431E3" w:rsidP="00D431E3">
            <w:pPr>
              <w:spacing w:before="100" w:beforeAutospacing="1" w:after="100" w:afterAutospacing="1" w:line="210" w:lineRule="atLeast"/>
              <w:ind w:left="120" w:right="120"/>
              <w:rPr>
                <w:rFonts w:ascii="Arial" w:eastAsia="Times New Roman" w:hAnsi="Arial" w:cs="Arial"/>
                <w:b/>
                <w:bCs/>
                <w:sz w:val="21"/>
                <w:szCs w:val="21"/>
                <w:lang w:eastAsia="en-AU"/>
              </w:rPr>
            </w:pPr>
            <w:r w:rsidRPr="00C31A4A">
              <w:rPr>
                <w:rFonts w:ascii="Arial" w:eastAsia="Times New Roman" w:hAnsi="Arial" w:cs="Arial"/>
                <w:b/>
                <w:bCs/>
                <w:sz w:val="21"/>
                <w:szCs w:val="21"/>
                <w:lang w:eastAsia="en-AU"/>
              </w:rPr>
              <w:t>8</w:t>
            </w:r>
          </w:p>
        </w:tc>
        <w:tc>
          <w:tcPr>
            <w:tcW w:w="2867" w:type="dxa"/>
            <w:tcBorders>
              <w:top w:val="outset" w:sz="6" w:space="0" w:color="auto"/>
              <w:left w:val="outset" w:sz="6" w:space="0" w:color="auto"/>
              <w:bottom w:val="outset" w:sz="6" w:space="0" w:color="auto"/>
              <w:right w:val="outset" w:sz="6" w:space="0" w:color="auto"/>
            </w:tcBorders>
          </w:tcPr>
          <w:p w14:paraId="74C31249" w14:textId="4470DAE4" w:rsidR="00D431E3" w:rsidRPr="00C31A4A" w:rsidRDefault="00D431E3" w:rsidP="00D431E3">
            <w:pPr>
              <w:spacing w:before="100" w:beforeAutospacing="1" w:after="100" w:afterAutospacing="1" w:line="210" w:lineRule="atLeast"/>
              <w:ind w:left="120" w:right="120"/>
              <w:rPr>
                <w:rFonts w:ascii="Arial" w:hAnsi="Arial" w:cs="Arial"/>
                <w:b/>
                <w:bCs/>
                <w:sz w:val="21"/>
                <w:szCs w:val="21"/>
              </w:rPr>
            </w:pPr>
            <w:r>
              <w:rPr>
                <w:rFonts w:ascii="Arial" w:hAnsi="Arial" w:cs="Arial"/>
                <w:sz w:val="21"/>
                <w:szCs w:val="21"/>
              </w:rPr>
              <w:t>19</w:t>
            </w:r>
            <w:r w:rsidRPr="000534B5">
              <w:rPr>
                <w:rFonts w:ascii="Arial" w:hAnsi="Arial" w:cs="Arial"/>
                <w:sz w:val="21"/>
                <w:szCs w:val="21"/>
              </w:rPr>
              <w:t>/0</w:t>
            </w:r>
            <w:r>
              <w:rPr>
                <w:rFonts w:ascii="Arial" w:hAnsi="Arial" w:cs="Arial"/>
                <w:sz w:val="21"/>
                <w:szCs w:val="21"/>
              </w:rPr>
              <w:t>9</w:t>
            </w:r>
            <w:r w:rsidRPr="000534B5">
              <w:rPr>
                <w:rFonts w:ascii="Arial" w:hAnsi="Arial" w:cs="Arial"/>
                <w:sz w:val="21"/>
                <w:szCs w:val="21"/>
              </w:rPr>
              <w:t>/</w:t>
            </w:r>
            <w:r w:rsidR="00A01CE2">
              <w:rPr>
                <w:rFonts w:ascii="Arial" w:hAnsi="Arial" w:cs="Arial"/>
                <w:sz w:val="21"/>
                <w:szCs w:val="21"/>
              </w:rPr>
              <w:t>20</w:t>
            </w:r>
            <w:r w:rsidRPr="000534B5">
              <w:rPr>
                <w:rFonts w:ascii="Arial" w:hAnsi="Arial" w:cs="Arial"/>
                <w:sz w:val="21"/>
                <w:szCs w:val="21"/>
              </w:rPr>
              <w:t>24</w:t>
            </w:r>
          </w:p>
        </w:tc>
        <w:tc>
          <w:tcPr>
            <w:tcW w:w="2646" w:type="dxa"/>
            <w:tcBorders>
              <w:top w:val="outset" w:sz="6" w:space="0" w:color="auto"/>
              <w:left w:val="outset" w:sz="6" w:space="0" w:color="auto"/>
              <w:bottom w:val="outset" w:sz="6" w:space="0" w:color="auto"/>
              <w:right w:val="outset" w:sz="6" w:space="0" w:color="auto"/>
            </w:tcBorders>
          </w:tcPr>
          <w:p w14:paraId="232FA5E0" w14:textId="425F0AF5" w:rsidR="00D431E3" w:rsidRPr="00C31A4A" w:rsidRDefault="00E87C7F" w:rsidP="00D431E3">
            <w:pPr>
              <w:spacing w:before="100" w:beforeAutospacing="1" w:after="100" w:afterAutospacing="1" w:line="210" w:lineRule="atLeast"/>
              <w:ind w:left="120" w:right="120"/>
              <w:rPr>
                <w:rFonts w:ascii="Arial" w:eastAsia="Times New Roman" w:hAnsi="Arial" w:cs="Arial"/>
                <w:sz w:val="21"/>
                <w:szCs w:val="21"/>
                <w:lang w:eastAsia="en-AU"/>
              </w:rPr>
            </w:pPr>
            <w:r>
              <w:rPr>
                <w:rFonts w:ascii="Arial" w:hAnsi="Arial" w:cs="Arial"/>
                <w:sz w:val="21"/>
                <w:szCs w:val="21"/>
              </w:rPr>
              <w:t>30</w:t>
            </w:r>
            <w:r w:rsidR="00D431E3" w:rsidRPr="000534B5">
              <w:rPr>
                <w:rFonts w:ascii="Arial" w:hAnsi="Arial" w:cs="Arial"/>
                <w:sz w:val="21"/>
                <w:szCs w:val="21"/>
              </w:rPr>
              <w:t>/0</w:t>
            </w:r>
            <w:r w:rsidR="00D431E3">
              <w:rPr>
                <w:rFonts w:ascii="Arial" w:hAnsi="Arial" w:cs="Arial"/>
                <w:sz w:val="21"/>
                <w:szCs w:val="21"/>
              </w:rPr>
              <w:t>9</w:t>
            </w:r>
            <w:r w:rsidR="00D431E3" w:rsidRPr="000534B5">
              <w:rPr>
                <w:rFonts w:ascii="Arial" w:hAnsi="Arial" w:cs="Arial"/>
                <w:sz w:val="21"/>
                <w:szCs w:val="21"/>
              </w:rPr>
              <w:t>/</w:t>
            </w:r>
            <w:r w:rsidR="00A01CE2">
              <w:rPr>
                <w:rFonts w:ascii="Arial" w:hAnsi="Arial" w:cs="Arial"/>
                <w:sz w:val="21"/>
                <w:szCs w:val="21"/>
              </w:rPr>
              <w:t>20</w:t>
            </w:r>
            <w:r w:rsidR="00D431E3" w:rsidRPr="000534B5">
              <w:rPr>
                <w:rFonts w:ascii="Arial" w:hAnsi="Arial" w:cs="Arial"/>
                <w:sz w:val="21"/>
                <w:szCs w:val="21"/>
              </w:rPr>
              <w:t>24</w:t>
            </w:r>
          </w:p>
        </w:tc>
        <w:tc>
          <w:tcPr>
            <w:tcW w:w="2403" w:type="dxa"/>
            <w:tcBorders>
              <w:top w:val="outset" w:sz="6" w:space="0" w:color="auto"/>
              <w:left w:val="outset" w:sz="6" w:space="0" w:color="auto"/>
              <w:bottom w:val="outset" w:sz="6" w:space="0" w:color="auto"/>
              <w:right w:val="outset" w:sz="6" w:space="0" w:color="auto"/>
            </w:tcBorders>
          </w:tcPr>
          <w:p w14:paraId="7AA17387" w14:textId="2FD1EAF6" w:rsidR="00D431E3" w:rsidRPr="00C31A4A" w:rsidRDefault="00D431E3" w:rsidP="00D431E3">
            <w:pPr>
              <w:spacing w:before="100" w:beforeAutospacing="1" w:after="100" w:afterAutospacing="1" w:line="210" w:lineRule="atLeast"/>
              <w:ind w:left="120" w:right="120"/>
              <w:rPr>
                <w:rFonts w:ascii="Arial" w:eastAsia="Times New Roman" w:hAnsi="Arial" w:cs="Arial"/>
                <w:sz w:val="21"/>
                <w:szCs w:val="21"/>
                <w:lang w:eastAsia="en-AU"/>
              </w:rPr>
            </w:pPr>
            <w:r w:rsidRPr="00C31A4A">
              <w:rPr>
                <w:rFonts w:ascii="Arial" w:eastAsia="Times New Roman" w:hAnsi="Arial" w:cs="Arial"/>
                <w:sz w:val="21"/>
                <w:szCs w:val="21"/>
                <w:lang w:eastAsia="en-AU"/>
              </w:rPr>
              <w:t>01/10/2024</w:t>
            </w:r>
          </w:p>
        </w:tc>
      </w:tr>
    </w:tbl>
    <w:bookmarkEnd w:id="2"/>
    <w:p w14:paraId="7D6FC750" w14:textId="07F1710F" w:rsidR="00444FA7" w:rsidRDefault="00855015">
      <w:pPr>
        <w:pStyle w:val="ListParagraph"/>
        <w:numPr>
          <w:ilvl w:val="0"/>
          <w:numId w:val="1"/>
        </w:numPr>
        <w:spacing w:before="100" w:before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To enter</w:t>
      </w:r>
      <w:r w:rsidR="00444FA7">
        <w:rPr>
          <w:rFonts w:ascii="Arial" w:eastAsia="Times New Roman" w:hAnsi="Arial" w:cs="Arial"/>
          <w:sz w:val="21"/>
          <w:szCs w:val="21"/>
          <w:lang w:eastAsia="en-AU"/>
        </w:rPr>
        <w:t>, individuals must, during the Promotional Period, visit</w:t>
      </w:r>
      <w:r w:rsidRPr="00FC3B50">
        <w:rPr>
          <w:rFonts w:ascii="Arial" w:eastAsia="Times New Roman" w:hAnsi="Arial" w:cs="Arial"/>
          <w:sz w:val="21"/>
          <w:szCs w:val="21"/>
          <w:lang w:eastAsia="en-AU"/>
        </w:rPr>
        <w:t xml:space="preserve"> </w:t>
      </w:r>
      <w:r w:rsidR="00A34F46" w:rsidRPr="007A0E16">
        <w:rPr>
          <w:rFonts w:ascii="Arial" w:eastAsia="Times New Roman" w:hAnsi="Arial" w:cs="Arial"/>
          <w:sz w:val="21"/>
          <w:szCs w:val="21"/>
          <w:lang w:eastAsia="en-AU"/>
        </w:rPr>
        <w:t>https://www.womensweekly.com.au/WIN</w:t>
      </w:r>
      <w:r w:rsidR="00AC58F3" w:rsidRPr="00444FA7">
        <w:rPr>
          <w:rFonts w:ascii="Arial" w:eastAsia="Times New Roman" w:hAnsi="Arial" w:cs="Arial"/>
          <w:sz w:val="21"/>
          <w:szCs w:val="21"/>
          <w:lang w:eastAsia="en-AU"/>
        </w:rPr>
        <w:t xml:space="preserve"> </w:t>
      </w:r>
      <w:r w:rsidR="00C31A4A" w:rsidRPr="00444FA7">
        <w:rPr>
          <w:rFonts w:ascii="Arial" w:eastAsia="Times New Roman" w:hAnsi="Arial" w:cs="Arial"/>
          <w:sz w:val="21"/>
          <w:szCs w:val="21"/>
          <w:lang w:eastAsia="en-AU"/>
        </w:rPr>
        <w:t xml:space="preserve">and </w:t>
      </w:r>
      <w:r w:rsidR="0021604D" w:rsidRPr="00444FA7">
        <w:rPr>
          <w:rFonts w:ascii="Arial" w:eastAsia="Times New Roman" w:hAnsi="Arial" w:cs="Arial"/>
          <w:sz w:val="21"/>
          <w:szCs w:val="21"/>
          <w:lang w:eastAsia="en-AU"/>
        </w:rPr>
        <w:t xml:space="preserve">complete the sign-up form </w:t>
      </w:r>
      <w:r w:rsidR="0063665B">
        <w:rPr>
          <w:rFonts w:ascii="Arial" w:eastAsia="Times New Roman" w:hAnsi="Arial" w:cs="Arial"/>
          <w:sz w:val="21"/>
          <w:szCs w:val="21"/>
          <w:lang w:eastAsia="en-AU"/>
        </w:rPr>
        <w:t xml:space="preserve">for the 30-day Walking Challenge </w:t>
      </w:r>
      <w:r w:rsidR="0021604D" w:rsidRPr="00444FA7">
        <w:rPr>
          <w:rFonts w:ascii="Arial" w:eastAsia="Times New Roman" w:hAnsi="Arial" w:cs="Arial"/>
          <w:sz w:val="21"/>
          <w:szCs w:val="21"/>
          <w:lang w:eastAsia="en-AU"/>
        </w:rPr>
        <w:t xml:space="preserve">by completing all the mandatory fields as instructed on the page including </w:t>
      </w:r>
      <w:r w:rsidR="00CA7B2A">
        <w:rPr>
          <w:rFonts w:ascii="Arial" w:eastAsia="Times New Roman" w:hAnsi="Arial" w:cs="Arial"/>
          <w:sz w:val="21"/>
          <w:szCs w:val="21"/>
          <w:lang w:eastAsia="en-AU"/>
        </w:rPr>
        <w:t xml:space="preserve">their </w:t>
      </w:r>
      <w:r w:rsidR="0021604D" w:rsidRPr="00444FA7">
        <w:rPr>
          <w:rFonts w:ascii="Arial" w:eastAsia="Times New Roman" w:hAnsi="Arial" w:cs="Arial"/>
          <w:sz w:val="21"/>
          <w:szCs w:val="21"/>
          <w:lang w:eastAsia="en-AU"/>
        </w:rPr>
        <w:t>email address, first name, last name</w:t>
      </w:r>
      <w:r w:rsidR="00BD3543">
        <w:rPr>
          <w:rFonts w:ascii="Arial" w:eastAsia="Times New Roman" w:hAnsi="Arial" w:cs="Arial"/>
          <w:sz w:val="21"/>
          <w:szCs w:val="21"/>
          <w:lang w:eastAsia="en-AU"/>
        </w:rPr>
        <w:t xml:space="preserve"> </w:t>
      </w:r>
      <w:r w:rsidR="003A77BC" w:rsidRPr="00444FA7">
        <w:rPr>
          <w:rFonts w:ascii="Arial" w:eastAsia="Times New Roman" w:hAnsi="Arial" w:cs="Arial"/>
          <w:sz w:val="21"/>
          <w:szCs w:val="21"/>
          <w:lang w:eastAsia="en-AU"/>
        </w:rPr>
        <w:t>and contact number</w:t>
      </w:r>
      <w:r w:rsidR="0021604D" w:rsidRPr="00444FA7">
        <w:rPr>
          <w:rFonts w:ascii="Arial" w:eastAsia="Times New Roman" w:hAnsi="Arial" w:cs="Arial"/>
          <w:sz w:val="21"/>
          <w:szCs w:val="21"/>
          <w:lang w:eastAsia="en-AU"/>
        </w:rPr>
        <w:t xml:space="preserve">. </w:t>
      </w:r>
    </w:p>
    <w:p w14:paraId="4942A635" w14:textId="77777777" w:rsidR="00BD3543" w:rsidRDefault="00BD3543" w:rsidP="007A0E16">
      <w:pPr>
        <w:pStyle w:val="ListParagraph"/>
        <w:spacing w:before="100" w:beforeAutospacing="1" w:line="240" w:lineRule="auto"/>
        <w:rPr>
          <w:rFonts w:ascii="Arial" w:eastAsia="Times New Roman" w:hAnsi="Arial" w:cs="Arial"/>
          <w:sz w:val="21"/>
          <w:szCs w:val="21"/>
          <w:lang w:eastAsia="en-AU"/>
        </w:rPr>
      </w:pPr>
    </w:p>
    <w:p w14:paraId="3F36FC0D" w14:textId="3878576A" w:rsidR="00BD3543" w:rsidRPr="007A0E16" w:rsidRDefault="00BD3543" w:rsidP="007A0E16">
      <w:pPr>
        <w:pStyle w:val="ListParagraph"/>
        <w:numPr>
          <w:ilvl w:val="0"/>
          <w:numId w:val="1"/>
        </w:numPr>
        <w:rPr>
          <w:rFonts w:ascii="Arial" w:eastAsia="Times New Roman" w:hAnsi="Arial" w:cs="Arial"/>
          <w:sz w:val="21"/>
          <w:szCs w:val="21"/>
          <w:lang w:eastAsia="en-AU"/>
        </w:rPr>
      </w:pPr>
      <w:r w:rsidRPr="00BD3543">
        <w:rPr>
          <w:rFonts w:ascii="Arial" w:eastAsia="Times New Roman" w:hAnsi="Arial" w:cs="Arial"/>
          <w:sz w:val="21"/>
          <w:szCs w:val="21"/>
          <w:lang w:eastAsia="en-AU"/>
        </w:rPr>
        <w:t xml:space="preserve">Entrants must possess appropriate levels of fitness, health, skill, balance, dexterity and other personal characteristics </w:t>
      </w:r>
      <w:proofErr w:type="gramStart"/>
      <w:r w:rsidRPr="00BD3543">
        <w:rPr>
          <w:rFonts w:ascii="Arial" w:eastAsia="Times New Roman" w:hAnsi="Arial" w:cs="Arial"/>
          <w:sz w:val="21"/>
          <w:szCs w:val="21"/>
          <w:lang w:eastAsia="en-AU"/>
        </w:rPr>
        <w:t>so as to</w:t>
      </w:r>
      <w:proofErr w:type="gramEnd"/>
      <w:r w:rsidRPr="00BD3543">
        <w:rPr>
          <w:rFonts w:ascii="Arial" w:eastAsia="Times New Roman" w:hAnsi="Arial" w:cs="Arial"/>
          <w:sz w:val="21"/>
          <w:szCs w:val="21"/>
          <w:lang w:eastAsia="en-AU"/>
        </w:rPr>
        <w:t xml:space="preserve"> be able to safely undertake the </w:t>
      </w:r>
      <w:r w:rsidR="0063665B">
        <w:rPr>
          <w:rFonts w:ascii="Arial" w:eastAsia="Times New Roman" w:hAnsi="Arial" w:cs="Arial"/>
          <w:sz w:val="21"/>
          <w:szCs w:val="21"/>
          <w:lang w:eastAsia="en-AU"/>
        </w:rPr>
        <w:t>30-day W</w:t>
      </w:r>
      <w:r w:rsidRPr="00BD3543">
        <w:rPr>
          <w:rFonts w:ascii="Arial" w:eastAsia="Times New Roman" w:hAnsi="Arial" w:cs="Arial"/>
          <w:sz w:val="21"/>
          <w:szCs w:val="21"/>
          <w:lang w:eastAsia="en-AU"/>
        </w:rPr>
        <w:t xml:space="preserve">alking </w:t>
      </w:r>
      <w:r w:rsidR="0063665B">
        <w:rPr>
          <w:rFonts w:ascii="Arial" w:eastAsia="Times New Roman" w:hAnsi="Arial" w:cs="Arial"/>
          <w:sz w:val="21"/>
          <w:szCs w:val="21"/>
          <w:lang w:eastAsia="en-AU"/>
        </w:rPr>
        <w:t>C</w:t>
      </w:r>
      <w:r w:rsidRPr="00BD3543">
        <w:rPr>
          <w:rFonts w:ascii="Arial" w:eastAsia="Times New Roman" w:hAnsi="Arial" w:cs="Arial"/>
          <w:sz w:val="21"/>
          <w:szCs w:val="21"/>
          <w:lang w:eastAsia="en-AU"/>
        </w:rPr>
        <w:t>hallenge.</w:t>
      </w:r>
      <w:r>
        <w:rPr>
          <w:rFonts w:ascii="Arial" w:eastAsia="Times New Roman" w:hAnsi="Arial" w:cs="Arial"/>
          <w:sz w:val="21"/>
          <w:szCs w:val="21"/>
          <w:lang w:eastAsia="en-AU"/>
        </w:rPr>
        <w:t xml:space="preserve"> </w:t>
      </w:r>
      <w:r w:rsidRPr="007A0E16">
        <w:rPr>
          <w:rFonts w:ascii="Arial" w:eastAsia="Times New Roman" w:hAnsi="Arial" w:cs="Arial"/>
          <w:sz w:val="21"/>
          <w:szCs w:val="21"/>
          <w:lang w:eastAsia="en-AU"/>
        </w:rPr>
        <w:t xml:space="preserve">Entrants must carefully assess the levels of fitness, health, skill, balance, dexterity and other personal characteristics required of them to take part. Entrants must immediately withdraw from the </w:t>
      </w:r>
      <w:r w:rsidR="0063665B">
        <w:rPr>
          <w:rFonts w:ascii="Arial" w:eastAsia="Times New Roman" w:hAnsi="Arial" w:cs="Arial"/>
          <w:sz w:val="21"/>
          <w:szCs w:val="21"/>
          <w:lang w:eastAsia="en-AU"/>
        </w:rPr>
        <w:t>30-day Walking Challenge</w:t>
      </w:r>
      <w:r w:rsidRPr="007A0E16">
        <w:rPr>
          <w:rFonts w:ascii="Arial" w:eastAsia="Times New Roman" w:hAnsi="Arial" w:cs="Arial"/>
          <w:sz w:val="21"/>
          <w:szCs w:val="21"/>
          <w:lang w:eastAsia="en-AU"/>
        </w:rPr>
        <w:t xml:space="preserve"> if they may not satisfy any of the required levels of fitness, health, skill, balance, dexterity or other personal characteristics. </w:t>
      </w:r>
    </w:p>
    <w:p w14:paraId="2387D5E4" w14:textId="528029C8" w:rsidR="00855015" w:rsidRPr="003A77BC" w:rsidRDefault="00444FA7" w:rsidP="007A0E16">
      <w:pPr>
        <w:numPr>
          <w:ilvl w:val="0"/>
          <w:numId w:val="1"/>
        </w:numPr>
        <w:spacing w:before="100" w:beforeAutospacing="1" w:line="240" w:lineRule="auto"/>
        <w:rPr>
          <w:rFonts w:ascii="Arial" w:eastAsia="Times New Roman" w:hAnsi="Arial" w:cs="Arial"/>
          <w:sz w:val="21"/>
          <w:szCs w:val="21"/>
          <w:lang w:eastAsia="en-AU"/>
        </w:rPr>
      </w:pPr>
      <w:r>
        <w:rPr>
          <w:rFonts w:ascii="Arial" w:eastAsia="Times New Roman" w:hAnsi="Arial" w:cs="Arial"/>
          <w:sz w:val="21"/>
          <w:szCs w:val="21"/>
          <w:lang w:eastAsia="en-AU"/>
        </w:rPr>
        <w:t>Limit</w:t>
      </w:r>
      <w:r w:rsidRPr="003A77BC">
        <w:rPr>
          <w:rFonts w:ascii="Arial" w:eastAsia="Times New Roman" w:hAnsi="Arial" w:cs="Arial"/>
          <w:sz w:val="21"/>
          <w:szCs w:val="21"/>
          <w:lang w:eastAsia="en-AU"/>
        </w:rPr>
        <w:t xml:space="preserve"> </w:t>
      </w:r>
      <w:r w:rsidR="00855015" w:rsidRPr="003A77BC">
        <w:rPr>
          <w:rFonts w:ascii="Arial" w:eastAsia="Times New Roman" w:hAnsi="Arial" w:cs="Arial"/>
          <w:sz w:val="21"/>
          <w:szCs w:val="21"/>
          <w:lang w:eastAsia="en-AU"/>
        </w:rPr>
        <w:t xml:space="preserve">one </w:t>
      </w:r>
      <w:r>
        <w:rPr>
          <w:rFonts w:ascii="Arial" w:eastAsia="Times New Roman" w:hAnsi="Arial" w:cs="Arial"/>
          <w:sz w:val="21"/>
          <w:szCs w:val="21"/>
          <w:lang w:eastAsia="en-AU"/>
        </w:rPr>
        <w:t xml:space="preserve">(1) </w:t>
      </w:r>
      <w:r w:rsidR="003A77BC">
        <w:rPr>
          <w:rFonts w:ascii="Arial" w:eastAsia="Times New Roman" w:hAnsi="Arial" w:cs="Arial"/>
          <w:sz w:val="21"/>
          <w:szCs w:val="21"/>
          <w:lang w:eastAsia="en-AU"/>
        </w:rPr>
        <w:t>sign-up</w:t>
      </w:r>
      <w:r w:rsidR="00DE270F">
        <w:rPr>
          <w:rFonts w:ascii="Arial" w:eastAsia="Times New Roman" w:hAnsi="Arial" w:cs="Arial"/>
          <w:sz w:val="21"/>
          <w:szCs w:val="21"/>
          <w:lang w:eastAsia="en-AU"/>
        </w:rPr>
        <w:t>/</w:t>
      </w:r>
      <w:r>
        <w:rPr>
          <w:rFonts w:ascii="Arial" w:eastAsia="Times New Roman" w:hAnsi="Arial" w:cs="Arial"/>
          <w:sz w:val="21"/>
          <w:szCs w:val="21"/>
          <w:lang w:eastAsia="en-AU"/>
        </w:rPr>
        <w:t>entry</w:t>
      </w:r>
      <w:r w:rsidR="00855015" w:rsidRPr="003A77BC">
        <w:rPr>
          <w:rFonts w:ascii="Arial" w:eastAsia="Times New Roman" w:hAnsi="Arial" w:cs="Arial"/>
          <w:sz w:val="21"/>
          <w:szCs w:val="21"/>
          <w:lang w:eastAsia="en-AU"/>
        </w:rPr>
        <w:t xml:space="preserve"> per </w:t>
      </w:r>
      <w:r>
        <w:rPr>
          <w:rFonts w:ascii="Arial" w:eastAsia="Times New Roman" w:hAnsi="Arial" w:cs="Arial"/>
          <w:sz w:val="21"/>
          <w:szCs w:val="21"/>
          <w:lang w:eastAsia="en-AU"/>
        </w:rPr>
        <w:t xml:space="preserve">person and </w:t>
      </w:r>
      <w:r w:rsidR="00855015" w:rsidRPr="003A77BC">
        <w:rPr>
          <w:rFonts w:ascii="Arial" w:eastAsia="Times New Roman" w:hAnsi="Arial" w:cs="Arial"/>
          <w:sz w:val="21"/>
          <w:szCs w:val="21"/>
          <w:lang w:eastAsia="en-AU"/>
        </w:rPr>
        <w:t>email address</w:t>
      </w:r>
      <w:r>
        <w:rPr>
          <w:rFonts w:ascii="Arial" w:eastAsia="Times New Roman" w:hAnsi="Arial" w:cs="Arial"/>
          <w:sz w:val="21"/>
          <w:szCs w:val="21"/>
          <w:lang w:eastAsia="en-AU"/>
        </w:rPr>
        <w:t>.</w:t>
      </w:r>
      <w:r w:rsidR="00855015" w:rsidRPr="003A77BC">
        <w:rPr>
          <w:rFonts w:ascii="Arial" w:eastAsia="Times New Roman" w:hAnsi="Arial" w:cs="Arial"/>
          <w:sz w:val="21"/>
          <w:szCs w:val="21"/>
          <w:lang w:eastAsia="en-AU"/>
        </w:rPr>
        <w:t xml:space="preserve"> </w:t>
      </w:r>
    </w:p>
    <w:p w14:paraId="2D2562C9" w14:textId="033020D6" w:rsidR="00855015" w:rsidRPr="00FC3B50"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 xml:space="preserve">An entry must not be: (a) late; (b) incomplete; (c) indecipherable; (d) incomprehensible; (e) illegible; or (f) unlawful. Any such entry will be ineligible and will be discarded. Any entry that the Promoter deems otherwise inappropriate will </w:t>
      </w:r>
      <w:r w:rsidR="00875607">
        <w:rPr>
          <w:rFonts w:ascii="Arial" w:eastAsia="Times New Roman" w:hAnsi="Arial" w:cs="Arial"/>
          <w:sz w:val="21"/>
          <w:szCs w:val="21"/>
          <w:lang w:eastAsia="en-AU"/>
        </w:rPr>
        <w:t xml:space="preserve">also </w:t>
      </w:r>
      <w:r w:rsidRPr="00FC3B50">
        <w:rPr>
          <w:rFonts w:ascii="Arial" w:eastAsia="Times New Roman" w:hAnsi="Arial" w:cs="Arial"/>
          <w:sz w:val="21"/>
          <w:szCs w:val="21"/>
          <w:lang w:eastAsia="en-AU"/>
        </w:rPr>
        <w:t xml:space="preserve">be </w:t>
      </w:r>
      <w:r w:rsidR="00875607">
        <w:rPr>
          <w:rFonts w:ascii="Arial" w:eastAsia="Times New Roman" w:hAnsi="Arial" w:cs="Arial"/>
          <w:sz w:val="21"/>
          <w:szCs w:val="21"/>
          <w:lang w:eastAsia="en-AU"/>
        </w:rPr>
        <w:t xml:space="preserve">deemed </w:t>
      </w:r>
      <w:r w:rsidRPr="00FC3B50">
        <w:rPr>
          <w:rFonts w:ascii="Arial" w:eastAsia="Times New Roman" w:hAnsi="Arial" w:cs="Arial"/>
          <w:sz w:val="21"/>
          <w:szCs w:val="21"/>
          <w:lang w:eastAsia="en-AU"/>
        </w:rPr>
        <w:t>ineligible and will be discarded.</w:t>
      </w:r>
    </w:p>
    <w:p w14:paraId="06DB2B57" w14:textId="7E8D1071" w:rsidR="00444FA7" w:rsidRPr="007A0E16" w:rsidRDefault="00855015" w:rsidP="00875607">
      <w:pPr>
        <w:numPr>
          <w:ilvl w:val="0"/>
          <w:numId w:val="1"/>
        </w:numPr>
        <w:spacing w:before="100" w:beforeAutospacing="1" w:after="100" w:afterAutospacing="1" w:line="240" w:lineRule="auto"/>
        <w:rPr>
          <w:rFonts w:ascii="Arial" w:eastAsia="Times New Roman" w:hAnsi="Arial" w:cs="Arial"/>
          <w:sz w:val="21"/>
          <w:szCs w:val="21"/>
          <w:lang w:eastAsia="en-AU"/>
        </w:rPr>
      </w:pPr>
      <w:r w:rsidRPr="00B058ED">
        <w:rPr>
          <w:rFonts w:ascii="Arial" w:eastAsia="Times New Roman" w:hAnsi="Arial" w:cs="Arial"/>
          <w:sz w:val="21"/>
          <w:szCs w:val="21"/>
          <w:lang w:eastAsia="en-AU"/>
        </w:rPr>
        <w:lastRenderedPageBreak/>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w:t>
      </w:r>
      <w:proofErr w:type="gramStart"/>
      <w:r w:rsidR="00B058ED" w:rsidRPr="00B058ED">
        <w:rPr>
          <w:rFonts w:ascii="Arial" w:eastAsia="Times New Roman" w:hAnsi="Arial" w:cs="Arial"/>
          <w:sz w:val="21"/>
          <w:szCs w:val="21"/>
          <w:lang w:eastAsia="en-AU"/>
        </w:rPr>
        <w:t>In the event that</w:t>
      </w:r>
      <w:proofErr w:type="gramEnd"/>
      <w:r w:rsidR="00B058ED" w:rsidRPr="00B058ED">
        <w:rPr>
          <w:rFonts w:ascii="Arial" w:eastAsia="Times New Roman" w:hAnsi="Arial" w:cs="Arial"/>
          <w:sz w:val="21"/>
          <w:szCs w:val="21"/>
          <w:lang w:eastAsia="en-AU"/>
        </w:rPr>
        <w:t xml:space="preserve"> a winner cannot provide suitable proof as required by the Promoter to validate their entry, the winner will forfeit the prize in whole and no substitute will be offered. Entries containing offensive or defamatory comments, or which breach any law or infringe any </w:t>
      </w:r>
      <w:proofErr w:type="gramStart"/>
      <w:r w:rsidR="00B058ED" w:rsidRPr="00B058ED">
        <w:rPr>
          <w:rFonts w:ascii="Arial" w:eastAsia="Times New Roman" w:hAnsi="Arial" w:cs="Arial"/>
          <w:sz w:val="21"/>
          <w:szCs w:val="21"/>
          <w:lang w:eastAsia="en-AU"/>
        </w:rPr>
        <w:t>third party</w:t>
      </w:r>
      <w:proofErr w:type="gramEnd"/>
      <w:r w:rsidR="00B058ED" w:rsidRPr="00B058ED">
        <w:rPr>
          <w:rFonts w:ascii="Arial" w:eastAsia="Times New Roman" w:hAnsi="Arial" w:cs="Arial"/>
          <w:sz w:val="21"/>
          <w:szCs w:val="21"/>
          <w:lang w:eastAsia="en-AU"/>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r w:rsidR="00B058ED">
        <w:rPr>
          <w:rFonts w:ascii="Arial" w:eastAsia="Times New Roman" w:hAnsi="Arial" w:cs="Arial"/>
          <w:sz w:val="21"/>
          <w:szCs w:val="21"/>
          <w:lang w:eastAsia="en-AU"/>
        </w:rPr>
        <w:t xml:space="preserve"> </w:t>
      </w:r>
      <w:r w:rsidRPr="007A0E16">
        <w:rPr>
          <w:rFonts w:ascii="Arial" w:eastAsia="Times New Roman" w:hAnsi="Arial" w:cs="Arial"/>
          <w:sz w:val="21"/>
          <w:szCs w:val="21"/>
          <w:lang w:eastAsia="en-AU"/>
        </w:rPr>
        <w:t>Failure by the Promoter to enforce any of its rights at any stage does not constitute a waiver of those rights.</w:t>
      </w:r>
    </w:p>
    <w:p w14:paraId="003EB259" w14:textId="19CFBB8B" w:rsidR="00855015" w:rsidRPr="00FC3B50"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 xml:space="preserve">The Promoter is not responsible or liable for late, lost or misdirected </w:t>
      </w:r>
      <w:r w:rsidR="00230FFC">
        <w:rPr>
          <w:rFonts w:ascii="Arial" w:eastAsia="Times New Roman" w:hAnsi="Arial" w:cs="Arial"/>
          <w:sz w:val="21"/>
          <w:szCs w:val="21"/>
          <w:lang w:eastAsia="en-AU"/>
        </w:rPr>
        <w:t>entries</w:t>
      </w:r>
      <w:r w:rsidRPr="00FC3B50">
        <w:rPr>
          <w:rFonts w:ascii="Arial" w:eastAsia="Times New Roman" w:hAnsi="Arial" w:cs="Arial"/>
          <w:sz w:val="21"/>
          <w:szCs w:val="21"/>
          <w:lang w:eastAsia="en-AU"/>
        </w:rPr>
        <w:t>, or an entry not being received by the Promoter for any reason whatsoever.</w:t>
      </w:r>
    </w:p>
    <w:p w14:paraId="004CC023" w14:textId="77777777" w:rsidR="00855015" w:rsidRPr="00FC3B50"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Any costs associated with entering the Promotion, including data costs, are the entrant’s responsibility.</w:t>
      </w:r>
    </w:p>
    <w:p w14:paraId="1B73B89A" w14:textId="77777777" w:rsidR="00855015" w:rsidRPr="00FC3B50" w:rsidRDefault="00855015" w:rsidP="007A0E16">
      <w:pPr>
        <w:spacing w:before="100" w:beforeAutospacing="1" w:line="240" w:lineRule="auto"/>
        <w:rPr>
          <w:rFonts w:ascii="Arial" w:eastAsia="Times New Roman" w:hAnsi="Arial" w:cs="Arial"/>
          <w:sz w:val="21"/>
          <w:szCs w:val="21"/>
          <w:lang w:eastAsia="en-AU"/>
        </w:rPr>
      </w:pPr>
      <w:bookmarkStart w:id="3" w:name="_Hlk163559291"/>
      <w:r w:rsidRPr="00FC3B50">
        <w:rPr>
          <w:rFonts w:ascii="Arial" w:eastAsia="Times New Roman" w:hAnsi="Arial" w:cs="Arial"/>
          <w:b/>
          <w:bCs/>
          <w:sz w:val="21"/>
          <w:szCs w:val="21"/>
          <w:lang w:eastAsia="en-AU"/>
        </w:rPr>
        <w:t>Draw and award of prize</w:t>
      </w:r>
    </w:p>
    <w:p w14:paraId="417DA6CA" w14:textId="515A8DD3" w:rsidR="00855015" w:rsidRPr="00B058ED" w:rsidRDefault="00855015" w:rsidP="007A0E16">
      <w:pPr>
        <w:pStyle w:val="ListParagraph"/>
        <w:numPr>
          <w:ilvl w:val="0"/>
          <w:numId w:val="1"/>
        </w:numPr>
        <w:spacing w:before="100" w:before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T</w:t>
      </w:r>
      <w:r w:rsidRPr="00372B55">
        <w:rPr>
          <w:rFonts w:ascii="Arial" w:eastAsia="Times New Roman" w:hAnsi="Arial" w:cs="Arial"/>
          <w:sz w:val="21"/>
          <w:szCs w:val="21"/>
          <w:lang w:eastAsia="en-AU"/>
        </w:rPr>
        <w:t xml:space="preserve">he </w:t>
      </w:r>
      <w:r w:rsidRPr="00B058ED">
        <w:rPr>
          <w:rFonts w:ascii="Arial" w:eastAsia="Times New Roman" w:hAnsi="Arial" w:cs="Arial"/>
          <w:sz w:val="21"/>
          <w:szCs w:val="21"/>
          <w:lang w:eastAsia="en-AU"/>
        </w:rPr>
        <w:t>draw</w:t>
      </w:r>
      <w:r w:rsidR="00302118">
        <w:rPr>
          <w:rFonts w:ascii="Arial" w:eastAsia="Times New Roman" w:hAnsi="Arial" w:cs="Arial"/>
          <w:sz w:val="21"/>
          <w:szCs w:val="21"/>
          <w:lang w:eastAsia="en-AU"/>
        </w:rPr>
        <w:t>s</w:t>
      </w:r>
      <w:r w:rsidRPr="00B058ED">
        <w:rPr>
          <w:rFonts w:ascii="Arial" w:eastAsia="Times New Roman" w:hAnsi="Arial" w:cs="Arial"/>
          <w:sz w:val="21"/>
          <w:szCs w:val="21"/>
          <w:lang w:eastAsia="en-AU"/>
        </w:rPr>
        <w:t xml:space="preserve"> will take place at </w:t>
      </w:r>
      <w:r w:rsidR="00372B55" w:rsidRPr="00B058ED">
        <w:rPr>
          <w:rFonts w:ascii="Arial" w:hAnsi="Arial" w:cs="Arial"/>
          <w:sz w:val="21"/>
          <w:szCs w:val="21"/>
        </w:rPr>
        <w:t>Greeneagle Distribution and Fulfilment, Unit 5/9 Fitzpatrick Street, Revesby NSW 2212</w:t>
      </w:r>
      <w:r w:rsidRPr="00B058ED">
        <w:rPr>
          <w:rFonts w:ascii="Arial" w:eastAsia="Times New Roman" w:hAnsi="Arial" w:cs="Arial"/>
          <w:sz w:val="21"/>
          <w:szCs w:val="21"/>
          <w:lang w:eastAsia="en-AU"/>
        </w:rPr>
        <w:t xml:space="preserve"> at 11:00am AEST on the dates listed in Table </w:t>
      </w:r>
      <w:r w:rsidR="003A77BC" w:rsidRPr="00B058ED">
        <w:rPr>
          <w:rFonts w:ascii="Arial" w:eastAsia="Times New Roman" w:hAnsi="Arial" w:cs="Arial"/>
          <w:sz w:val="21"/>
          <w:szCs w:val="21"/>
          <w:lang w:eastAsia="en-AU"/>
        </w:rPr>
        <w:t>A</w:t>
      </w:r>
      <w:r w:rsidRPr="00B058ED">
        <w:rPr>
          <w:rFonts w:ascii="Arial" w:eastAsia="Times New Roman" w:hAnsi="Arial" w:cs="Arial"/>
          <w:sz w:val="21"/>
          <w:szCs w:val="21"/>
          <w:lang w:eastAsia="en-AU"/>
        </w:rPr>
        <w:t>.</w:t>
      </w:r>
    </w:p>
    <w:p w14:paraId="0C746E6D" w14:textId="11B8509A" w:rsidR="00855015" w:rsidRPr="00B058ED" w:rsidRDefault="00855015" w:rsidP="005F7023">
      <w:pPr>
        <w:numPr>
          <w:ilvl w:val="0"/>
          <w:numId w:val="1"/>
        </w:numPr>
        <w:spacing w:before="100" w:beforeAutospacing="1" w:after="100" w:afterAutospacing="1" w:line="240" w:lineRule="auto"/>
        <w:rPr>
          <w:rFonts w:ascii="Arial" w:eastAsia="Times New Roman" w:hAnsi="Arial" w:cs="Arial"/>
          <w:sz w:val="21"/>
          <w:szCs w:val="21"/>
          <w:lang w:eastAsia="en-AU"/>
        </w:rPr>
      </w:pPr>
      <w:r w:rsidRPr="00B058ED">
        <w:rPr>
          <w:rFonts w:ascii="Arial" w:eastAsia="Times New Roman" w:hAnsi="Arial" w:cs="Arial"/>
          <w:sz w:val="21"/>
          <w:szCs w:val="21"/>
          <w:lang w:eastAsia="en-AU"/>
        </w:rPr>
        <w:t>On the draw dates, the Promoter will conduct a random draw to determine the winner</w:t>
      </w:r>
      <w:r w:rsidR="00C31A4A" w:rsidRPr="00B058ED">
        <w:rPr>
          <w:rFonts w:ascii="Arial" w:eastAsia="Times New Roman" w:hAnsi="Arial" w:cs="Arial"/>
          <w:sz w:val="21"/>
          <w:szCs w:val="21"/>
          <w:lang w:eastAsia="en-AU"/>
        </w:rPr>
        <w:t xml:space="preserve"> </w:t>
      </w:r>
      <w:r w:rsidRPr="00B058ED">
        <w:rPr>
          <w:rFonts w:ascii="Arial" w:eastAsia="Times New Roman" w:hAnsi="Arial" w:cs="Arial"/>
          <w:sz w:val="21"/>
          <w:szCs w:val="21"/>
          <w:lang w:eastAsia="en-AU"/>
        </w:rPr>
        <w:t>from valid entries. The Promoter will also draw reserve winners in the event an original drawn winner is invalid or ineligible. If this process does not result in all prizes being awarded, the remaining prize will be awarded in the unclaimed prize draw as set out below.</w:t>
      </w:r>
    </w:p>
    <w:p w14:paraId="0AB459C5" w14:textId="404C7DAA" w:rsidR="00697F49" w:rsidRPr="00FC3B50"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 xml:space="preserve">The first </w:t>
      </w:r>
      <w:r w:rsidR="00C31A4A">
        <w:rPr>
          <w:rFonts w:ascii="Arial" w:eastAsia="Times New Roman" w:hAnsi="Arial" w:cs="Arial"/>
          <w:sz w:val="21"/>
          <w:szCs w:val="21"/>
          <w:lang w:eastAsia="en-AU"/>
        </w:rPr>
        <w:t xml:space="preserve">five (5) </w:t>
      </w:r>
      <w:r w:rsidRPr="00FC3B50">
        <w:rPr>
          <w:rFonts w:ascii="Arial" w:eastAsia="Times New Roman" w:hAnsi="Arial" w:cs="Arial"/>
          <w:sz w:val="21"/>
          <w:szCs w:val="21"/>
          <w:lang w:eastAsia="en-AU"/>
        </w:rPr>
        <w:t>valid entr</w:t>
      </w:r>
      <w:r w:rsidR="00C31A4A">
        <w:rPr>
          <w:rFonts w:ascii="Arial" w:eastAsia="Times New Roman" w:hAnsi="Arial" w:cs="Arial"/>
          <w:sz w:val="21"/>
          <w:szCs w:val="21"/>
          <w:lang w:eastAsia="en-AU"/>
        </w:rPr>
        <w:t>ies</w:t>
      </w:r>
      <w:r w:rsidRPr="00FC3B50">
        <w:rPr>
          <w:rFonts w:ascii="Arial" w:eastAsia="Times New Roman" w:hAnsi="Arial" w:cs="Arial"/>
          <w:sz w:val="21"/>
          <w:szCs w:val="21"/>
          <w:lang w:eastAsia="en-AU"/>
        </w:rPr>
        <w:t xml:space="preserve"> drawn from all valid entries received</w:t>
      </w:r>
      <w:r w:rsidR="003A77BC">
        <w:rPr>
          <w:rFonts w:ascii="Arial" w:eastAsia="Times New Roman" w:hAnsi="Arial" w:cs="Arial"/>
          <w:sz w:val="21"/>
          <w:szCs w:val="21"/>
          <w:lang w:eastAsia="en-AU"/>
        </w:rPr>
        <w:t xml:space="preserve"> by each draw date </w:t>
      </w:r>
      <w:r w:rsidRPr="00FC3B50">
        <w:rPr>
          <w:rFonts w:ascii="Arial" w:eastAsia="Times New Roman" w:hAnsi="Arial" w:cs="Arial"/>
          <w:sz w:val="21"/>
          <w:szCs w:val="21"/>
          <w:lang w:eastAsia="en-AU"/>
        </w:rPr>
        <w:t>will win the following prize:</w:t>
      </w:r>
    </w:p>
    <w:p w14:paraId="1A67F38F" w14:textId="025CF409" w:rsidR="00A852DA" w:rsidRPr="00FC3B50" w:rsidRDefault="00697F49" w:rsidP="007A0E16">
      <w:pPr>
        <w:numPr>
          <w:ilvl w:val="0"/>
          <w:numId w:val="6"/>
        </w:numPr>
        <w:spacing w:before="100" w:beforeAutospacing="1" w:line="240" w:lineRule="auto"/>
        <w:rPr>
          <w:rFonts w:ascii="Arial" w:eastAsia="Times New Roman" w:hAnsi="Arial" w:cs="Arial"/>
          <w:sz w:val="21"/>
          <w:szCs w:val="21"/>
          <w:lang w:eastAsia="en-AU"/>
        </w:rPr>
      </w:pPr>
      <w:r w:rsidRPr="00FC3B50">
        <w:rPr>
          <w:rFonts w:ascii="Arial" w:eastAsia="Times New Roman" w:hAnsi="Arial" w:cs="Arial"/>
          <w:sz w:val="21"/>
          <w:szCs w:val="21"/>
          <w:lang w:eastAsia="en-AU"/>
        </w:rPr>
        <w:t xml:space="preserve"> </w:t>
      </w:r>
      <w:r w:rsidRPr="00FC3B50">
        <w:rPr>
          <w:rFonts w:ascii="Arial" w:eastAsia="Times New Roman" w:hAnsi="Arial" w:cs="Arial"/>
          <w:b/>
          <w:bCs/>
          <w:sz w:val="21"/>
          <w:szCs w:val="21"/>
          <w:lang w:eastAsia="en-AU"/>
        </w:rPr>
        <w:t xml:space="preserve">1x </w:t>
      </w:r>
      <w:r w:rsidR="00C31A4A">
        <w:rPr>
          <w:rFonts w:ascii="Arial" w:eastAsia="Times New Roman" w:hAnsi="Arial" w:cs="Arial"/>
          <w:b/>
          <w:bCs/>
          <w:sz w:val="21"/>
          <w:szCs w:val="21"/>
          <w:lang w:eastAsia="en-AU"/>
        </w:rPr>
        <w:t>Priceline Digital Gift Card</w:t>
      </w:r>
      <w:r w:rsidR="00C0205B" w:rsidRPr="00FC3B50">
        <w:rPr>
          <w:rFonts w:ascii="Arial" w:eastAsia="Times New Roman" w:hAnsi="Arial" w:cs="Arial"/>
          <w:b/>
          <w:bCs/>
          <w:sz w:val="21"/>
          <w:szCs w:val="21"/>
          <w:lang w:eastAsia="en-AU"/>
        </w:rPr>
        <w:t xml:space="preserve"> </w:t>
      </w:r>
      <w:r w:rsidRPr="00FC3B50">
        <w:rPr>
          <w:rFonts w:ascii="Arial" w:eastAsia="Times New Roman" w:hAnsi="Arial" w:cs="Arial"/>
          <w:b/>
          <w:bCs/>
          <w:sz w:val="21"/>
          <w:szCs w:val="21"/>
          <w:lang w:eastAsia="en-AU"/>
        </w:rPr>
        <w:t>valued at $</w:t>
      </w:r>
      <w:r w:rsidR="00C31A4A">
        <w:rPr>
          <w:rFonts w:ascii="Arial" w:eastAsia="Times New Roman" w:hAnsi="Arial" w:cs="Arial"/>
          <w:b/>
          <w:bCs/>
          <w:sz w:val="21"/>
          <w:szCs w:val="21"/>
          <w:lang w:eastAsia="en-AU"/>
        </w:rPr>
        <w:t xml:space="preserve">100.00 </w:t>
      </w:r>
      <w:r w:rsidR="00B5095C" w:rsidRPr="00FC3B50">
        <w:rPr>
          <w:rFonts w:ascii="Arial" w:eastAsia="Times New Roman" w:hAnsi="Arial" w:cs="Arial"/>
          <w:b/>
          <w:bCs/>
          <w:sz w:val="21"/>
          <w:szCs w:val="21"/>
          <w:lang w:eastAsia="en-AU"/>
        </w:rPr>
        <w:t>AUD</w:t>
      </w:r>
      <w:r w:rsidRPr="00FC3B50">
        <w:rPr>
          <w:rFonts w:ascii="Arial" w:eastAsia="Times New Roman" w:hAnsi="Arial" w:cs="Arial"/>
          <w:b/>
          <w:bCs/>
          <w:sz w:val="21"/>
          <w:szCs w:val="21"/>
          <w:lang w:eastAsia="en-AU"/>
        </w:rPr>
        <w:t>.</w:t>
      </w:r>
      <w:r w:rsidR="00C0205B" w:rsidRPr="00FC3B50">
        <w:rPr>
          <w:rFonts w:ascii="Arial" w:eastAsia="Times New Roman" w:hAnsi="Arial" w:cs="Arial"/>
          <w:sz w:val="21"/>
          <w:szCs w:val="21"/>
          <w:lang w:eastAsia="en-AU"/>
        </w:rPr>
        <w:t xml:space="preserve"> </w:t>
      </w:r>
    </w:p>
    <w:p w14:paraId="111DABE0" w14:textId="0A4E3688" w:rsidR="00B058ED" w:rsidRPr="007A0E16" w:rsidRDefault="00AC58F3" w:rsidP="007A0E16">
      <w:pPr>
        <w:spacing w:before="100" w:beforeAutospacing="1" w:line="240" w:lineRule="auto"/>
        <w:ind w:left="720"/>
        <w:rPr>
          <w:rFonts w:ascii="Arial" w:eastAsia="Times New Roman" w:hAnsi="Arial" w:cs="Arial"/>
          <w:sz w:val="21"/>
          <w:szCs w:val="21"/>
          <w:lang w:eastAsia="en-AU"/>
        </w:rPr>
      </w:pPr>
      <w:r w:rsidRPr="00FC3B50">
        <w:rPr>
          <w:rFonts w:ascii="Arial" w:eastAsia="Times New Roman" w:hAnsi="Arial" w:cs="Arial"/>
          <w:sz w:val="21"/>
          <w:szCs w:val="21"/>
          <w:lang w:eastAsia="en-AU"/>
        </w:rPr>
        <w:t>THE</w:t>
      </w:r>
      <w:r w:rsidR="00855015" w:rsidRPr="00FC3B50">
        <w:rPr>
          <w:rFonts w:ascii="Arial" w:eastAsia="Times New Roman" w:hAnsi="Arial" w:cs="Arial"/>
          <w:sz w:val="21"/>
          <w:szCs w:val="21"/>
          <w:lang w:eastAsia="en-AU"/>
        </w:rPr>
        <w:t xml:space="preserve"> TOTAL PRIZE POOL</w:t>
      </w:r>
      <w:r w:rsidRPr="00FC3B50">
        <w:rPr>
          <w:rFonts w:ascii="Arial" w:eastAsia="Times New Roman" w:hAnsi="Arial" w:cs="Arial"/>
          <w:sz w:val="21"/>
          <w:szCs w:val="21"/>
          <w:lang w:eastAsia="en-AU"/>
        </w:rPr>
        <w:t xml:space="preserve"> </w:t>
      </w:r>
      <w:r w:rsidR="00855015" w:rsidRPr="00FC3B50">
        <w:rPr>
          <w:rFonts w:ascii="Arial" w:eastAsia="Times New Roman" w:hAnsi="Arial" w:cs="Arial"/>
          <w:sz w:val="21"/>
          <w:szCs w:val="21"/>
          <w:lang w:eastAsia="en-AU"/>
        </w:rPr>
        <w:t>IS VALUED AT AUD $</w:t>
      </w:r>
      <w:r w:rsidR="00C31A4A">
        <w:rPr>
          <w:rFonts w:ascii="Arial" w:eastAsia="Times New Roman" w:hAnsi="Arial" w:cs="Arial"/>
          <w:sz w:val="21"/>
          <w:szCs w:val="21"/>
          <w:lang w:eastAsia="en-AU"/>
        </w:rPr>
        <w:t>4</w:t>
      </w:r>
      <w:r w:rsidRPr="00FC3B50">
        <w:rPr>
          <w:rFonts w:ascii="Arial" w:eastAsia="Times New Roman" w:hAnsi="Arial" w:cs="Arial"/>
          <w:sz w:val="21"/>
          <w:szCs w:val="21"/>
          <w:lang w:eastAsia="en-AU"/>
        </w:rPr>
        <w:t>,</w:t>
      </w:r>
      <w:r w:rsidR="00C31A4A">
        <w:rPr>
          <w:rFonts w:ascii="Arial" w:eastAsia="Times New Roman" w:hAnsi="Arial" w:cs="Arial"/>
          <w:sz w:val="21"/>
          <w:szCs w:val="21"/>
          <w:lang w:eastAsia="en-AU"/>
        </w:rPr>
        <w:t>000</w:t>
      </w:r>
      <w:r w:rsidRPr="00FC3B50">
        <w:rPr>
          <w:rFonts w:ascii="Arial" w:eastAsia="Times New Roman" w:hAnsi="Arial" w:cs="Arial"/>
          <w:sz w:val="21"/>
          <w:szCs w:val="21"/>
          <w:lang w:eastAsia="en-AU"/>
        </w:rPr>
        <w:t xml:space="preserve"> </w:t>
      </w:r>
      <w:r w:rsidR="00855015" w:rsidRPr="00FC3B50">
        <w:rPr>
          <w:rFonts w:ascii="Arial" w:eastAsia="Times New Roman" w:hAnsi="Arial" w:cs="Arial"/>
          <w:sz w:val="21"/>
          <w:szCs w:val="21"/>
          <w:lang w:eastAsia="en-AU"/>
        </w:rPr>
        <w:t>(including GST).</w:t>
      </w:r>
      <w:bookmarkEnd w:id="3"/>
    </w:p>
    <w:p w14:paraId="2900DF23" w14:textId="6B17857B" w:rsidR="00855015" w:rsidRDefault="00B058ED" w:rsidP="00444FA7">
      <w:pPr>
        <w:pStyle w:val="ListParagraph"/>
        <w:numPr>
          <w:ilvl w:val="0"/>
          <w:numId w:val="1"/>
        </w:numPr>
        <w:spacing w:before="100" w:beforeAutospacing="1" w:line="240" w:lineRule="auto"/>
        <w:rPr>
          <w:rFonts w:ascii="Arial" w:eastAsia="Times New Roman" w:hAnsi="Arial" w:cs="Arial"/>
          <w:sz w:val="21"/>
          <w:szCs w:val="21"/>
          <w:lang w:eastAsia="en-AU"/>
        </w:rPr>
      </w:pPr>
      <w:r>
        <w:rPr>
          <w:rFonts w:ascii="Arial" w:eastAsia="Times New Roman" w:hAnsi="Arial" w:cs="Arial"/>
          <w:sz w:val="21"/>
          <w:szCs w:val="21"/>
          <w:lang w:eastAsia="en-AU"/>
        </w:rPr>
        <w:t>Limit</w:t>
      </w:r>
      <w:r w:rsidRPr="00FC3B50">
        <w:rPr>
          <w:rFonts w:ascii="Arial" w:eastAsia="Times New Roman" w:hAnsi="Arial" w:cs="Arial"/>
          <w:sz w:val="21"/>
          <w:szCs w:val="21"/>
          <w:lang w:eastAsia="en-AU"/>
        </w:rPr>
        <w:t xml:space="preserve"> </w:t>
      </w:r>
      <w:r w:rsidR="00855015" w:rsidRPr="00FC3B50">
        <w:rPr>
          <w:rFonts w:ascii="Arial" w:eastAsia="Times New Roman" w:hAnsi="Arial" w:cs="Arial"/>
          <w:sz w:val="21"/>
          <w:szCs w:val="21"/>
          <w:lang w:eastAsia="en-AU"/>
        </w:rPr>
        <w:t xml:space="preserve">one </w:t>
      </w:r>
      <w:r>
        <w:rPr>
          <w:rFonts w:ascii="Arial" w:eastAsia="Times New Roman" w:hAnsi="Arial" w:cs="Arial"/>
          <w:sz w:val="21"/>
          <w:szCs w:val="21"/>
          <w:lang w:eastAsia="en-AU"/>
        </w:rPr>
        <w:t xml:space="preserve">(1) </w:t>
      </w:r>
      <w:r w:rsidR="00855015" w:rsidRPr="00FC3B50">
        <w:rPr>
          <w:rFonts w:ascii="Arial" w:eastAsia="Times New Roman" w:hAnsi="Arial" w:cs="Arial"/>
          <w:sz w:val="21"/>
          <w:szCs w:val="21"/>
          <w:lang w:eastAsia="en-AU"/>
        </w:rPr>
        <w:t>prize will be awarded per person.</w:t>
      </w:r>
    </w:p>
    <w:p w14:paraId="06A19C1D" w14:textId="77777777" w:rsidR="00B058ED" w:rsidRPr="00FC3B50" w:rsidRDefault="00B058ED" w:rsidP="007A0E16">
      <w:pPr>
        <w:pStyle w:val="ListParagraph"/>
        <w:spacing w:before="100" w:beforeAutospacing="1" w:line="240" w:lineRule="auto"/>
        <w:rPr>
          <w:rFonts w:ascii="Arial" w:eastAsia="Times New Roman" w:hAnsi="Arial" w:cs="Arial"/>
          <w:sz w:val="21"/>
          <w:szCs w:val="21"/>
          <w:lang w:eastAsia="en-AU"/>
        </w:rPr>
      </w:pPr>
    </w:p>
    <w:p w14:paraId="2D9E6E02" w14:textId="0C77F775" w:rsidR="00855015" w:rsidRPr="00FC3B50" w:rsidRDefault="009B4C46" w:rsidP="007A0E16">
      <w:pPr>
        <w:spacing w:before="100" w:beforeAutospacing="1" w:line="240" w:lineRule="auto"/>
        <w:rPr>
          <w:rFonts w:ascii="Arial" w:eastAsia="Times New Roman" w:hAnsi="Arial" w:cs="Arial"/>
          <w:sz w:val="21"/>
          <w:szCs w:val="21"/>
          <w:lang w:eastAsia="en-AU"/>
        </w:rPr>
      </w:pPr>
      <w:r w:rsidRPr="0063665B">
        <w:rPr>
          <w:rFonts w:ascii="Arial" w:eastAsia="Times New Roman" w:hAnsi="Arial" w:cs="Arial"/>
          <w:sz w:val="21"/>
          <w:szCs w:val="21"/>
          <w:lang w:eastAsia="en-AU"/>
        </w:rPr>
        <w:t xml:space="preserve">The winners will be notified in writing within 7 business days of each draw using the contact details provided in their entry. </w:t>
      </w:r>
    </w:p>
    <w:p w14:paraId="24719447" w14:textId="6AE17A36" w:rsidR="00C51961" w:rsidRPr="00FC3B50" w:rsidRDefault="00C51961" w:rsidP="007A0E16">
      <w:pPr>
        <w:pStyle w:val="ListParagraph"/>
        <w:numPr>
          <w:ilvl w:val="0"/>
          <w:numId w:val="1"/>
        </w:numPr>
        <w:spacing w:line="240" w:lineRule="auto"/>
        <w:contextualSpacing w:val="0"/>
        <w:rPr>
          <w:rFonts w:ascii="Arial" w:hAnsi="Arial" w:cs="Arial"/>
          <w:sz w:val="21"/>
          <w:szCs w:val="21"/>
        </w:rPr>
      </w:pPr>
      <w:r w:rsidRPr="00FC3B50">
        <w:rPr>
          <w:rFonts w:ascii="Arial" w:hAnsi="Arial" w:cs="Arial"/>
          <w:sz w:val="21"/>
          <w:szCs w:val="21"/>
        </w:rPr>
        <w:t>The winner must take the prize as offered. The prize, or any unused portion of the prize, is not exchangeable and cannot be redeemed as cash. The prize cannot be used in conjunction with any other special offer.</w:t>
      </w:r>
    </w:p>
    <w:p w14:paraId="4E90A4DB" w14:textId="2BD4C622" w:rsidR="00C51961" w:rsidRPr="00C51961" w:rsidRDefault="00C51961" w:rsidP="005F7023">
      <w:pPr>
        <w:pStyle w:val="ListParagraph"/>
        <w:numPr>
          <w:ilvl w:val="0"/>
          <w:numId w:val="1"/>
        </w:numPr>
        <w:spacing w:after="0" w:line="240" w:lineRule="auto"/>
        <w:contextualSpacing w:val="0"/>
        <w:rPr>
          <w:rFonts w:ascii="Arial" w:hAnsi="Arial" w:cs="Arial"/>
          <w:sz w:val="21"/>
          <w:szCs w:val="21"/>
        </w:rPr>
      </w:pPr>
      <w:r w:rsidRPr="00C51961">
        <w:rPr>
          <w:rFonts w:ascii="Arial" w:hAnsi="Arial" w:cs="Arial"/>
          <w:sz w:val="21"/>
          <w:szCs w:val="21"/>
        </w:rPr>
        <w:t xml:space="preserve">If, for any reason, the winner does not take the prize </w:t>
      </w:r>
      <w:r w:rsidR="00E80167">
        <w:rPr>
          <w:rFonts w:ascii="Arial" w:hAnsi="Arial" w:cs="Arial"/>
          <w:sz w:val="21"/>
          <w:szCs w:val="21"/>
        </w:rPr>
        <w:t xml:space="preserve">(or is unable to) </w:t>
      </w:r>
      <w:r w:rsidRPr="00C51961">
        <w:rPr>
          <w:rFonts w:ascii="Arial" w:hAnsi="Arial" w:cs="Arial"/>
          <w:sz w:val="21"/>
          <w:szCs w:val="21"/>
        </w:rPr>
        <w:t xml:space="preserve">at the time stipulated by the Promoter, the prize will be forfeited by the winner and </w:t>
      </w:r>
      <w:r w:rsidR="00E80167" w:rsidRPr="00E80167">
        <w:rPr>
          <w:rFonts w:ascii="Arial" w:hAnsi="Arial" w:cs="Arial"/>
          <w:sz w:val="21"/>
          <w:szCs w:val="21"/>
        </w:rPr>
        <w:t>Promoter is not obliged to substitute the prize.</w:t>
      </w:r>
    </w:p>
    <w:p w14:paraId="1E114B17" w14:textId="77777777" w:rsidR="00C51961" w:rsidRPr="00C51961" w:rsidRDefault="00C51961" w:rsidP="007A0E16">
      <w:pPr>
        <w:pStyle w:val="ListParagraph"/>
        <w:numPr>
          <w:ilvl w:val="0"/>
          <w:numId w:val="1"/>
        </w:numPr>
        <w:spacing w:line="240" w:lineRule="auto"/>
        <w:contextualSpacing w:val="0"/>
        <w:rPr>
          <w:rFonts w:ascii="Arial" w:hAnsi="Arial" w:cs="Arial"/>
          <w:sz w:val="21"/>
          <w:szCs w:val="21"/>
        </w:rPr>
      </w:pPr>
      <w:r w:rsidRPr="00C51961">
        <w:rPr>
          <w:rFonts w:ascii="Arial" w:hAnsi="Arial" w:cs="Arial"/>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409A0F5D" w14:textId="6DFFC3F5" w:rsidR="00DB5C58" w:rsidRPr="007B521C"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C51961">
        <w:rPr>
          <w:rFonts w:ascii="Arial" w:eastAsia="Times New Roman" w:hAnsi="Arial" w:cs="Arial"/>
          <w:sz w:val="21"/>
          <w:szCs w:val="21"/>
          <w:lang w:eastAsia="en-AU"/>
        </w:rPr>
        <w:t xml:space="preserve">If necessary, an unclaimed prize draw will be held on the date specified in Table </w:t>
      </w:r>
      <w:r w:rsidR="003A77BC">
        <w:rPr>
          <w:rFonts w:ascii="Arial" w:eastAsia="Times New Roman" w:hAnsi="Arial" w:cs="Arial"/>
          <w:sz w:val="21"/>
          <w:szCs w:val="21"/>
          <w:lang w:eastAsia="en-AU"/>
        </w:rPr>
        <w:t>C</w:t>
      </w:r>
      <w:r w:rsidRPr="00C51961">
        <w:rPr>
          <w:rFonts w:ascii="Arial" w:eastAsia="Times New Roman" w:hAnsi="Arial" w:cs="Arial"/>
          <w:sz w:val="21"/>
          <w:szCs w:val="21"/>
          <w:lang w:eastAsia="en-AU"/>
        </w:rPr>
        <w:t xml:space="preserve"> at the same time and place as the original draw </w:t>
      </w:r>
      <w:proofErr w:type="gramStart"/>
      <w:r w:rsidRPr="00C51961">
        <w:rPr>
          <w:rFonts w:ascii="Arial" w:eastAsia="Times New Roman" w:hAnsi="Arial" w:cs="Arial"/>
          <w:sz w:val="21"/>
          <w:szCs w:val="21"/>
          <w:lang w:eastAsia="en-AU"/>
        </w:rPr>
        <w:t>in order to</w:t>
      </w:r>
      <w:proofErr w:type="gramEnd"/>
      <w:r w:rsidRPr="00C51961">
        <w:rPr>
          <w:rFonts w:ascii="Arial" w:eastAsia="Times New Roman" w:hAnsi="Arial" w:cs="Arial"/>
          <w:sz w:val="21"/>
          <w:szCs w:val="21"/>
          <w:lang w:eastAsia="en-AU"/>
        </w:rPr>
        <w:t xml:space="preserve"> distribute any unclaimed prize(s), subject to any directions from a regulatory authority. A winner from this draw, if any, will be notified in writing using the contact details provided in their entry within 7 business days</w:t>
      </w:r>
      <w:r w:rsidR="0044473D">
        <w:rPr>
          <w:rFonts w:ascii="Arial" w:eastAsia="Times New Roman" w:hAnsi="Arial" w:cs="Arial"/>
          <w:sz w:val="21"/>
          <w:szCs w:val="21"/>
          <w:lang w:eastAsia="en-AU"/>
        </w:rPr>
        <w:t>.</w:t>
      </w:r>
    </w:p>
    <w:p w14:paraId="1D7B7A32" w14:textId="7342F044" w:rsidR="00855015" w:rsidRPr="00855015" w:rsidRDefault="00855015" w:rsidP="007A0E16">
      <w:pPr>
        <w:spacing w:before="100" w:beforeAutospacing="1" w:after="0" w:line="240" w:lineRule="auto"/>
        <w:rPr>
          <w:rFonts w:ascii="Arial" w:eastAsia="Times New Roman" w:hAnsi="Arial" w:cs="Arial"/>
          <w:sz w:val="21"/>
          <w:szCs w:val="21"/>
          <w:lang w:eastAsia="en-AU"/>
        </w:rPr>
      </w:pPr>
      <w:r w:rsidRPr="00855015">
        <w:rPr>
          <w:rFonts w:ascii="Arial" w:eastAsia="Times New Roman" w:hAnsi="Arial" w:cs="Arial"/>
          <w:b/>
          <w:bCs/>
          <w:sz w:val="21"/>
          <w:szCs w:val="21"/>
          <w:lang w:eastAsia="en-AU"/>
        </w:rPr>
        <w:lastRenderedPageBreak/>
        <w:t xml:space="preserve">Table </w:t>
      </w:r>
      <w:r w:rsidR="003A77BC">
        <w:rPr>
          <w:rFonts w:ascii="Arial" w:eastAsia="Times New Roman" w:hAnsi="Arial" w:cs="Arial"/>
          <w:b/>
          <w:bCs/>
          <w:sz w:val="21"/>
          <w:szCs w:val="21"/>
          <w:lang w:eastAsia="en-AU"/>
        </w:rPr>
        <w:t>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6"/>
        <w:gridCol w:w="2403"/>
      </w:tblGrid>
      <w:tr w:rsidR="00CD7B58" w:rsidRPr="00855015" w14:paraId="2AEAD32B" w14:textId="6928922D" w:rsidTr="007A0E16">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250BA330" w14:textId="77777777" w:rsidR="00CD7B58" w:rsidRPr="00855015" w:rsidRDefault="00CD7B58" w:rsidP="007A0E16">
            <w:pPr>
              <w:spacing w:before="100" w:beforeAutospacing="1" w:after="0" w:line="210" w:lineRule="atLeast"/>
              <w:ind w:left="120" w:right="120"/>
              <w:rPr>
                <w:rFonts w:ascii="Arial" w:eastAsia="Times New Roman" w:hAnsi="Arial" w:cs="Arial"/>
                <w:sz w:val="21"/>
                <w:szCs w:val="21"/>
                <w:lang w:eastAsia="en-AU"/>
              </w:rPr>
            </w:pPr>
            <w:r w:rsidRPr="00855015">
              <w:rPr>
                <w:rFonts w:ascii="Arial" w:eastAsia="Times New Roman" w:hAnsi="Arial" w:cs="Arial"/>
                <w:b/>
                <w:bCs/>
                <w:sz w:val="21"/>
                <w:szCs w:val="21"/>
                <w:lang w:eastAsia="en-AU"/>
              </w:rPr>
              <w:t>Draw</w:t>
            </w:r>
          </w:p>
        </w:tc>
        <w:tc>
          <w:tcPr>
            <w:tcW w:w="2403" w:type="dxa"/>
            <w:tcBorders>
              <w:top w:val="outset" w:sz="6" w:space="0" w:color="auto"/>
              <w:left w:val="outset" w:sz="6" w:space="0" w:color="auto"/>
              <w:bottom w:val="outset" w:sz="6" w:space="0" w:color="auto"/>
              <w:right w:val="outset" w:sz="6" w:space="0" w:color="auto"/>
            </w:tcBorders>
            <w:hideMark/>
          </w:tcPr>
          <w:p w14:paraId="3137209C" w14:textId="36607CE3" w:rsidR="00CD7B58" w:rsidRPr="0003387A" w:rsidRDefault="00CD7B58" w:rsidP="007A0E16">
            <w:pPr>
              <w:spacing w:before="100" w:beforeAutospacing="1" w:after="0" w:line="210" w:lineRule="atLeast"/>
              <w:ind w:left="120" w:right="120"/>
              <w:rPr>
                <w:rFonts w:ascii="Arial" w:eastAsia="Times New Roman" w:hAnsi="Arial" w:cs="Arial"/>
                <w:sz w:val="21"/>
                <w:szCs w:val="21"/>
                <w:lang w:eastAsia="en-AU"/>
              </w:rPr>
            </w:pPr>
            <w:r w:rsidRPr="0003387A">
              <w:rPr>
                <w:rFonts w:ascii="Arial" w:eastAsia="Times New Roman" w:hAnsi="Arial" w:cs="Arial"/>
                <w:b/>
                <w:bCs/>
                <w:sz w:val="21"/>
                <w:szCs w:val="21"/>
                <w:lang w:eastAsia="en-AU"/>
              </w:rPr>
              <w:t>Re-Draw Date</w:t>
            </w:r>
          </w:p>
        </w:tc>
      </w:tr>
      <w:tr w:rsidR="00CD7B58" w:rsidRPr="00855015" w14:paraId="1517C0C7" w14:textId="22559C81" w:rsidTr="007A0E16">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2224D774" w14:textId="1E5134B3" w:rsidR="00CD7B58" w:rsidRPr="00467539" w:rsidRDefault="00CD7B58" w:rsidP="007A0E16">
            <w:pPr>
              <w:spacing w:before="100" w:beforeAutospacing="1" w:after="0" w:line="210" w:lineRule="atLeast"/>
              <w:ind w:left="120" w:right="120"/>
              <w:rPr>
                <w:rFonts w:ascii="Arial" w:eastAsia="Times New Roman" w:hAnsi="Arial" w:cs="Arial"/>
                <w:b/>
                <w:bCs/>
                <w:sz w:val="21"/>
                <w:szCs w:val="21"/>
                <w:lang w:eastAsia="en-AU"/>
              </w:rPr>
            </w:pPr>
            <w:r w:rsidRPr="00D611E5">
              <w:rPr>
                <w:rFonts w:ascii="Arial" w:eastAsia="Times New Roman" w:hAnsi="Arial" w:cs="Arial"/>
                <w:b/>
                <w:bCs/>
                <w:sz w:val="21"/>
                <w:szCs w:val="21"/>
                <w:lang w:eastAsia="en-AU"/>
              </w:rPr>
              <w:t>1</w:t>
            </w:r>
          </w:p>
        </w:tc>
        <w:tc>
          <w:tcPr>
            <w:tcW w:w="2403" w:type="dxa"/>
            <w:tcBorders>
              <w:top w:val="outset" w:sz="6" w:space="0" w:color="auto"/>
              <w:left w:val="outset" w:sz="6" w:space="0" w:color="auto"/>
              <w:bottom w:val="outset" w:sz="6" w:space="0" w:color="auto"/>
              <w:right w:val="outset" w:sz="6" w:space="0" w:color="auto"/>
            </w:tcBorders>
            <w:hideMark/>
          </w:tcPr>
          <w:p w14:paraId="592254B0" w14:textId="715CFB3F" w:rsidR="00CD7B58" w:rsidRPr="0003387A" w:rsidRDefault="00CD7B58" w:rsidP="007A0E16">
            <w:pPr>
              <w:spacing w:before="100" w:beforeAutospacing="1" w:after="0" w:line="210" w:lineRule="atLeast"/>
              <w:ind w:left="120" w:right="120"/>
              <w:rPr>
                <w:rFonts w:ascii="Arial" w:eastAsia="Times New Roman" w:hAnsi="Arial" w:cs="Arial"/>
                <w:sz w:val="21"/>
                <w:szCs w:val="21"/>
                <w:lang w:eastAsia="en-AU"/>
              </w:rPr>
            </w:pPr>
            <w:r>
              <w:rPr>
                <w:rFonts w:ascii="Arial" w:eastAsia="Times New Roman" w:hAnsi="Arial" w:cs="Arial"/>
                <w:sz w:val="21"/>
                <w:szCs w:val="21"/>
                <w:lang w:eastAsia="en-AU"/>
              </w:rPr>
              <w:t xml:space="preserve"> 09/09/2024</w:t>
            </w:r>
          </w:p>
        </w:tc>
      </w:tr>
      <w:tr w:rsidR="00CD7B58" w:rsidRPr="00855015" w14:paraId="3392F5EC" w14:textId="4621EA54" w:rsidTr="0044473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4B4B47CB" w14:textId="4BA36B91" w:rsidR="00CD7B58" w:rsidRPr="0044473D" w:rsidRDefault="00CD7B58" w:rsidP="007A0E16">
            <w:pPr>
              <w:spacing w:before="100" w:beforeAutospacing="1" w:after="0" w:line="210" w:lineRule="atLeast"/>
              <w:ind w:left="120" w:right="120"/>
              <w:rPr>
                <w:rFonts w:ascii="Arial" w:eastAsia="Times New Roman" w:hAnsi="Arial" w:cs="Arial"/>
                <w:b/>
                <w:bCs/>
                <w:sz w:val="21"/>
                <w:szCs w:val="21"/>
                <w:lang w:eastAsia="en-AU"/>
              </w:rPr>
            </w:pPr>
            <w:r w:rsidRPr="0044473D">
              <w:rPr>
                <w:rFonts w:ascii="Arial" w:eastAsia="Times New Roman" w:hAnsi="Arial" w:cs="Arial"/>
                <w:b/>
                <w:bCs/>
                <w:sz w:val="21"/>
                <w:szCs w:val="21"/>
                <w:lang w:eastAsia="en-AU"/>
              </w:rPr>
              <w:t>2</w:t>
            </w:r>
          </w:p>
        </w:tc>
        <w:tc>
          <w:tcPr>
            <w:tcW w:w="2403" w:type="dxa"/>
            <w:tcBorders>
              <w:top w:val="outset" w:sz="6" w:space="0" w:color="auto"/>
              <w:left w:val="outset" w:sz="6" w:space="0" w:color="auto"/>
              <w:bottom w:val="outset" w:sz="6" w:space="0" w:color="auto"/>
              <w:right w:val="outset" w:sz="6" w:space="0" w:color="auto"/>
            </w:tcBorders>
          </w:tcPr>
          <w:p w14:paraId="0ED8F09A" w14:textId="171FA57D" w:rsidR="00CD7B58" w:rsidRPr="0044473D" w:rsidRDefault="00CD7B58" w:rsidP="007A0E16">
            <w:pPr>
              <w:spacing w:before="100" w:beforeAutospacing="1" w:after="0" w:line="210" w:lineRule="atLeast"/>
              <w:ind w:left="120" w:right="120"/>
              <w:rPr>
                <w:rFonts w:ascii="Arial" w:eastAsia="Times New Roman" w:hAnsi="Arial" w:cs="Arial"/>
                <w:sz w:val="21"/>
                <w:szCs w:val="21"/>
                <w:lang w:eastAsia="en-AU"/>
              </w:rPr>
            </w:pPr>
            <w:r w:rsidRPr="0044473D">
              <w:rPr>
                <w:rFonts w:ascii="Arial" w:eastAsia="Times New Roman" w:hAnsi="Arial" w:cs="Arial"/>
                <w:sz w:val="21"/>
                <w:szCs w:val="21"/>
                <w:lang w:eastAsia="en-AU"/>
              </w:rPr>
              <w:t xml:space="preserve"> 16/09/2024</w:t>
            </w:r>
          </w:p>
        </w:tc>
      </w:tr>
      <w:tr w:rsidR="00CD7B58" w:rsidRPr="00855015" w14:paraId="1BCBEE7E" w14:textId="67F97A25" w:rsidTr="0044473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27F13E7F" w14:textId="587884F5" w:rsidR="00CD7B58" w:rsidRPr="0044473D" w:rsidRDefault="00CD7B58" w:rsidP="007A0E16">
            <w:pPr>
              <w:spacing w:before="100" w:beforeAutospacing="1" w:after="0" w:line="210" w:lineRule="atLeast"/>
              <w:ind w:left="120" w:right="120"/>
              <w:rPr>
                <w:rFonts w:ascii="Arial" w:eastAsia="Times New Roman" w:hAnsi="Arial" w:cs="Arial"/>
                <w:b/>
                <w:bCs/>
                <w:sz w:val="21"/>
                <w:szCs w:val="21"/>
                <w:lang w:eastAsia="en-AU"/>
              </w:rPr>
            </w:pPr>
            <w:r w:rsidRPr="0044473D">
              <w:rPr>
                <w:rFonts w:ascii="Arial" w:eastAsia="Times New Roman" w:hAnsi="Arial" w:cs="Arial"/>
                <w:b/>
                <w:bCs/>
                <w:sz w:val="21"/>
                <w:szCs w:val="21"/>
                <w:lang w:eastAsia="en-AU"/>
              </w:rPr>
              <w:t>3</w:t>
            </w:r>
          </w:p>
        </w:tc>
        <w:tc>
          <w:tcPr>
            <w:tcW w:w="2403" w:type="dxa"/>
            <w:tcBorders>
              <w:top w:val="outset" w:sz="6" w:space="0" w:color="auto"/>
              <w:left w:val="outset" w:sz="6" w:space="0" w:color="auto"/>
              <w:bottom w:val="outset" w:sz="6" w:space="0" w:color="auto"/>
              <w:right w:val="outset" w:sz="6" w:space="0" w:color="auto"/>
            </w:tcBorders>
          </w:tcPr>
          <w:p w14:paraId="65662CA7" w14:textId="14356850" w:rsidR="00CD7B58" w:rsidRPr="0044473D" w:rsidRDefault="0044473D" w:rsidP="0044473D">
            <w:pPr>
              <w:spacing w:before="100" w:beforeAutospacing="1" w:after="0" w:line="210" w:lineRule="atLeast"/>
              <w:ind w:right="120"/>
              <w:rPr>
                <w:rFonts w:ascii="Arial" w:eastAsia="Times New Roman" w:hAnsi="Arial" w:cs="Arial"/>
                <w:sz w:val="21"/>
                <w:szCs w:val="21"/>
                <w:lang w:eastAsia="en-AU"/>
              </w:rPr>
            </w:pPr>
            <w:r>
              <w:rPr>
                <w:rFonts w:ascii="Arial" w:eastAsia="Times New Roman" w:hAnsi="Arial" w:cs="Arial"/>
                <w:sz w:val="21"/>
                <w:szCs w:val="21"/>
                <w:lang w:eastAsia="en-AU"/>
              </w:rPr>
              <w:t xml:space="preserve">   </w:t>
            </w:r>
            <w:r w:rsidR="00CD7B58" w:rsidRPr="0044473D">
              <w:rPr>
                <w:rFonts w:ascii="Arial" w:eastAsia="Times New Roman" w:hAnsi="Arial" w:cs="Arial"/>
                <w:sz w:val="21"/>
                <w:szCs w:val="21"/>
                <w:lang w:eastAsia="en-AU"/>
              </w:rPr>
              <w:t>23/09/2024</w:t>
            </w:r>
          </w:p>
        </w:tc>
      </w:tr>
      <w:tr w:rsidR="00CD7B58" w:rsidRPr="00855015" w14:paraId="0F886B43" w14:textId="08182465" w:rsidTr="0044473D">
        <w:trPr>
          <w:trHeight w:val="237"/>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798919DB" w14:textId="779DE5AE" w:rsidR="00CD7B58" w:rsidRPr="0044473D" w:rsidRDefault="00CD7B58" w:rsidP="007A0E16">
            <w:pPr>
              <w:spacing w:before="100" w:beforeAutospacing="1" w:after="0" w:line="210" w:lineRule="atLeast"/>
              <w:ind w:left="120" w:right="120"/>
              <w:rPr>
                <w:rFonts w:ascii="Arial" w:eastAsia="Times New Roman" w:hAnsi="Arial" w:cs="Arial"/>
                <w:b/>
                <w:bCs/>
                <w:sz w:val="21"/>
                <w:szCs w:val="21"/>
                <w:lang w:eastAsia="en-AU"/>
              </w:rPr>
            </w:pPr>
            <w:r w:rsidRPr="0044473D">
              <w:rPr>
                <w:rFonts w:ascii="Arial" w:eastAsia="Times New Roman" w:hAnsi="Arial" w:cs="Arial"/>
                <w:b/>
                <w:bCs/>
                <w:sz w:val="21"/>
                <w:szCs w:val="21"/>
                <w:lang w:eastAsia="en-AU"/>
              </w:rPr>
              <w:t>4</w:t>
            </w:r>
          </w:p>
        </w:tc>
        <w:tc>
          <w:tcPr>
            <w:tcW w:w="2403" w:type="dxa"/>
            <w:tcBorders>
              <w:top w:val="outset" w:sz="6" w:space="0" w:color="auto"/>
              <w:left w:val="outset" w:sz="6" w:space="0" w:color="auto"/>
              <w:bottom w:val="outset" w:sz="6" w:space="0" w:color="auto"/>
              <w:right w:val="outset" w:sz="6" w:space="0" w:color="auto"/>
            </w:tcBorders>
          </w:tcPr>
          <w:p w14:paraId="141F4AE2" w14:textId="23D0309C" w:rsidR="00CD7B58" w:rsidRPr="0044473D" w:rsidRDefault="0044473D" w:rsidP="0044473D">
            <w:pPr>
              <w:spacing w:before="100" w:beforeAutospacing="1" w:after="0" w:line="210" w:lineRule="atLeast"/>
              <w:ind w:right="120"/>
              <w:rPr>
                <w:rFonts w:ascii="Arial" w:eastAsia="Times New Roman" w:hAnsi="Arial" w:cs="Arial"/>
                <w:sz w:val="21"/>
                <w:szCs w:val="21"/>
                <w:lang w:eastAsia="en-AU"/>
              </w:rPr>
            </w:pPr>
            <w:r>
              <w:rPr>
                <w:rFonts w:ascii="Arial" w:eastAsia="Times New Roman" w:hAnsi="Arial" w:cs="Arial"/>
                <w:sz w:val="21"/>
                <w:szCs w:val="21"/>
                <w:lang w:eastAsia="en-AU"/>
              </w:rPr>
              <w:t xml:space="preserve">   </w:t>
            </w:r>
            <w:r w:rsidR="00CD7B58" w:rsidRPr="0044473D">
              <w:rPr>
                <w:rFonts w:ascii="Arial" w:eastAsia="Times New Roman" w:hAnsi="Arial" w:cs="Arial"/>
                <w:sz w:val="21"/>
                <w:szCs w:val="21"/>
                <w:lang w:eastAsia="en-AU"/>
              </w:rPr>
              <w:t>30/09/2024</w:t>
            </w:r>
          </w:p>
        </w:tc>
      </w:tr>
      <w:tr w:rsidR="00CD7B58" w:rsidRPr="00855015" w14:paraId="7203944E" w14:textId="20063F16" w:rsidTr="0044473D">
        <w:trPr>
          <w:tblCellSpacing w:w="0" w:type="dxa"/>
        </w:trPr>
        <w:tc>
          <w:tcPr>
            <w:tcW w:w="2196" w:type="dxa"/>
            <w:tcBorders>
              <w:top w:val="outset" w:sz="6" w:space="0" w:color="auto"/>
              <w:left w:val="outset" w:sz="6" w:space="0" w:color="auto"/>
              <w:bottom w:val="outset" w:sz="6" w:space="0" w:color="auto"/>
              <w:right w:val="outset" w:sz="6" w:space="0" w:color="auto"/>
            </w:tcBorders>
            <w:hideMark/>
          </w:tcPr>
          <w:p w14:paraId="7F87B4CA" w14:textId="6FA83CEF" w:rsidR="00CD7B58" w:rsidRPr="0044473D" w:rsidRDefault="00CD7B58" w:rsidP="007A0E16">
            <w:pPr>
              <w:spacing w:before="100" w:beforeAutospacing="1" w:after="0" w:line="210" w:lineRule="atLeast"/>
              <w:ind w:left="120" w:right="120"/>
              <w:rPr>
                <w:rFonts w:ascii="Arial" w:eastAsia="Times New Roman" w:hAnsi="Arial" w:cs="Arial"/>
                <w:b/>
                <w:bCs/>
                <w:sz w:val="21"/>
                <w:szCs w:val="21"/>
                <w:lang w:eastAsia="en-AU"/>
              </w:rPr>
            </w:pPr>
            <w:r w:rsidRPr="0044473D">
              <w:rPr>
                <w:rFonts w:ascii="Arial" w:eastAsia="Times New Roman" w:hAnsi="Arial" w:cs="Arial"/>
                <w:b/>
                <w:bCs/>
                <w:sz w:val="21"/>
                <w:szCs w:val="21"/>
                <w:lang w:eastAsia="en-AU"/>
              </w:rPr>
              <w:t>5</w:t>
            </w:r>
          </w:p>
        </w:tc>
        <w:tc>
          <w:tcPr>
            <w:tcW w:w="2403" w:type="dxa"/>
            <w:tcBorders>
              <w:top w:val="outset" w:sz="6" w:space="0" w:color="auto"/>
              <w:left w:val="outset" w:sz="6" w:space="0" w:color="auto"/>
              <w:bottom w:val="outset" w:sz="6" w:space="0" w:color="auto"/>
              <w:right w:val="outset" w:sz="6" w:space="0" w:color="auto"/>
            </w:tcBorders>
          </w:tcPr>
          <w:p w14:paraId="03085723" w14:textId="618F4C8A" w:rsidR="00CD7B58" w:rsidRPr="0044473D" w:rsidRDefault="00CD7B58" w:rsidP="007A0E16">
            <w:pPr>
              <w:spacing w:before="100" w:beforeAutospacing="1" w:after="0" w:line="210" w:lineRule="atLeast"/>
              <w:ind w:left="120" w:right="120"/>
              <w:rPr>
                <w:rFonts w:ascii="Arial" w:eastAsia="Times New Roman" w:hAnsi="Arial" w:cs="Arial"/>
                <w:sz w:val="21"/>
                <w:szCs w:val="21"/>
                <w:lang w:eastAsia="en-AU"/>
              </w:rPr>
            </w:pPr>
            <w:r w:rsidRPr="0044473D">
              <w:rPr>
                <w:rFonts w:ascii="Arial" w:eastAsia="Times New Roman" w:hAnsi="Arial" w:cs="Arial"/>
                <w:sz w:val="21"/>
                <w:szCs w:val="21"/>
                <w:lang w:eastAsia="en-AU"/>
              </w:rPr>
              <w:t xml:space="preserve"> 07/10/2024</w:t>
            </w:r>
          </w:p>
        </w:tc>
      </w:tr>
      <w:tr w:rsidR="00CD7B58" w:rsidRPr="00855015" w14:paraId="300BD5CB" w14:textId="77777777" w:rsidTr="007A0E16">
        <w:trPr>
          <w:tblCellSpacing w:w="0" w:type="dxa"/>
        </w:trPr>
        <w:tc>
          <w:tcPr>
            <w:tcW w:w="2196" w:type="dxa"/>
            <w:tcBorders>
              <w:top w:val="outset" w:sz="6" w:space="0" w:color="auto"/>
              <w:left w:val="outset" w:sz="6" w:space="0" w:color="auto"/>
              <w:bottom w:val="outset" w:sz="6" w:space="0" w:color="auto"/>
              <w:right w:val="outset" w:sz="6" w:space="0" w:color="auto"/>
            </w:tcBorders>
          </w:tcPr>
          <w:p w14:paraId="2BD68DD8" w14:textId="62A187A8" w:rsidR="00CD7B58" w:rsidRPr="0044473D" w:rsidRDefault="00CD7B58" w:rsidP="007A0E16">
            <w:pPr>
              <w:spacing w:before="100" w:beforeAutospacing="1" w:after="0" w:line="210" w:lineRule="atLeast"/>
              <w:ind w:left="120" w:right="120"/>
              <w:rPr>
                <w:rFonts w:ascii="Arial" w:eastAsia="Times New Roman" w:hAnsi="Arial" w:cs="Arial"/>
                <w:b/>
                <w:bCs/>
                <w:sz w:val="21"/>
                <w:szCs w:val="21"/>
                <w:lang w:eastAsia="en-AU"/>
              </w:rPr>
            </w:pPr>
            <w:r w:rsidRPr="0044473D">
              <w:rPr>
                <w:rFonts w:ascii="Arial" w:eastAsia="Times New Roman" w:hAnsi="Arial" w:cs="Arial"/>
                <w:b/>
                <w:bCs/>
                <w:sz w:val="21"/>
                <w:szCs w:val="21"/>
                <w:lang w:eastAsia="en-AU"/>
              </w:rPr>
              <w:t>6</w:t>
            </w:r>
          </w:p>
        </w:tc>
        <w:tc>
          <w:tcPr>
            <w:tcW w:w="2403" w:type="dxa"/>
            <w:tcBorders>
              <w:top w:val="outset" w:sz="6" w:space="0" w:color="auto"/>
              <w:left w:val="outset" w:sz="6" w:space="0" w:color="auto"/>
              <w:bottom w:val="outset" w:sz="6" w:space="0" w:color="auto"/>
              <w:right w:val="outset" w:sz="6" w:space="0" w:color="auto"/>
            </w:tcBorders>
          </w:tcPr>
          <w:p w14:paraId="30B7EB2C" w14:textId="5178253F" w:rsidR="00CD7B58" w:rsidRPr="0044473D" w:rsidRDefault="00CD7B58" w:rsidP="007A0E16">
            <w:pPr>
              <w:spacing w:before="100" w:beforeAutospacing="1" w:after="0" w:line="210" w:lineRule="atLeast"/>
              <w:ind w:left="120" w:right="120"/>
              <w:rPr>
                <w:rFonts w:ascii="Arial" w:eastAsia="Times New Roman" w:hAnsi="Arial" w:cs="Arial"/>
                <w:sz w:val="21"/>
                <w:szCs w:val="21"/>
                <w:lang w:eastAsia="en-AU"/>
              </w:rPr>
            </w:pPr>
            <w:r w:rsidRPr="0044473D">
              <w:rPr>
                <w:rFonts w:ascii="Arial" w:eastAsia="Times New Roman" w:hAnsi="Arial" w:cs="Arial"/>
                <w:sz w:val="21"/>
                <w:szCs w:val="21"/>
                <w:lang w:eastAsia="en-AU"/>
              </w:rPr>
              <w:t xml:space="preserve"> 14/10/2024</w:t>
            </w:r>
          </w:p>
        </w:tc>
      </w:tr>
      <w:tr w:rsidR="00CD7B58" w:rsidRPr="00855015" w14:paraId="7997B916" w14:textId="77777777" w:rsidTr="007A0E16">
        <w:trPr>
          <w:tblCellSpacing w:w="0" w:type="dxa"/>
        </w:trPr>
        <w:tc>
          <w:tcPr>
            <w:tcW w:w="2196" w:type="dxa"/>
            <w:tcBorders>
              <w:top w:val="outset" w:sz="6" w:space="0" w:color="auto"/>
              <w:left w:val="outset" w:sz="6" w:space="0" w:color="auto"/>
              <w:bottom w:val="outset" w:sz="6" w:space="0" w:color="auto"/>
              <w:right w:val="outset" w:sz="6" w:space="0" w:color="auto"/>
            </w:tcBorders>
          </w:tcPr>
          <w:p w14:paraId="774FE220" w14:textId="2B068D0D" w:rsidR="00CD7B58" w:rsidRPr="00467539" w:rsidRDefault="00CD7B58" w:rsidP="007A0E16">
            <w:pPr>
              <w:spacing w:before="100" w:beforeAutospacing="1" w:after="0" w:line="210" w:lineRule="atLeast"/>
              <w:ind w:left="120" w:right="120"/>
              <w:rPr>
                <w:rFonts w:ascii="Arial" w:eastAsia="Times New Roman" w:hAnsi="Arial" w:cs="Arial"/>
                <w:b/>
                <w:bCs/>
                <w:sz w:val="21"/>
                <w:szCs w:val="21"/>
                <w:lang w:eastAsia="en-AU"/>
              </w:rPr>
            </w:pPr>
            <w:r>
              <w:rPr>
                <w:rFonts w:ascii="Arial" w:eastAsia="Times New Roman" w:hAnsi="Arial" w:cs="Arial"/>
                <w:b/>
                <w:bCs/>
                <w:sz w:val="21"/>
                <w:szCs w:val="21"/>
                <w:lang w:eastAsia="en-AU"/>
              </w:rPr>
              <w:t>7</w:t>
            </w:r>
          </w:p>
        </w:tc>
        <w:tc>
          <w:tcPr>
            <w:tcW w:w="2403" w:type="dxa"/>
            <w:tcBorders>
              <w:top w:val="outset" w:sz="6" w:space="0" w:color="auto"/>
              <w:left w:val="outset" w:sz="6" w:space="0" w:color="auto"/>
              <w:bottom w:val="outset" w:sz="6" w:space="0" w:color="auto"/>
              <w:right w:val="outset" w:sz="6" w:space="0" w:color="auto"/>
            </w:tcBorders>
          </w:tcPr>
          <w:p w14:paraId="57B44614" w14:textId="0939B6EF" w:rsidR="00CD7B58" w:rsidRPr="0091141E" w:rsidRDefault="00CD7B58" w:rsidP="007A0E16">
            <w:pPr>
              <w:spacing w:before="100" w:beforeAutospacing="1" w:after="0" w:line="210" w:lineRule="atLeast"/>
              <w:ind w:left="120" w:right="120"/>
              <w:rPr>
                <w:rFonts w:ascii="Arial" w:eastAsia="Times New Roman" w:hAnsi="Arial" w:cs="Arial"/>
                <w:color w:val="FF0000"/>
                <w:sz w:val="21"/>
                <w:szCs w:val="21"/>
                <w:lang w:eastAsia="en-AU"/>
              </w:rPr>
            </w:pPr>
            <w:r>
              <w:rPr>
                <w:rFonts w:ascii="Arial" w:eastAsia="Times New Roman" w:hAnsi="Arial" w:cs="Arial"/>
                <w:sz w:val="21"/>
                <w:szCs w:val="21"/>
                <w:lang w:eastAsia="en-AU"/>
              </w:rPr>
              <w:t xml:space="preserve"> 21/10/2024</w:t>
            </w:r>
          </w:p>
        </w:tc>
      </w:tr>
      <w:tr w:rsidR="00CD7B58" w:rsidRPr="00855015" w14:paraId="0266EE4C" w14:textId="77777777" w:rsidTr="0044473D">
        <w:trPr>
          <w:trHeight w:val="65"/>
          <w:tblCellSpacing w:w="0" w:type="dxa"/>
        </w:trPr>
        <w:tc>
          <w:tcPr>
            <w:tcW w:w="2196" w:type="dxa"/>
            <w:tcBorders>
              <w:top w:val="outset" w:sz="6" w:space="0" w:color="auto"/>
              <w:left w:val="outset" w:sz="6" w:space="0" w:color="auto"/>
              <w:bottom w:val="outset" w:sz="6" w:space="0" w:color="auto"/>
              <w:right w:val="outset" w:sz="6" w:space="0" w:color="auto"/>
            </w:tcBorders>
          </w:tcPr>
          <w:p w14:paraId="0083A712" w14:textId="76EE9163" w:rsidR="00CD7B58" w:rsidRDefault="00CD7B58" w:rsidP="007A0E16">
            <w:pPr>
              <w:spacing w:before="100" w:beforeAutospacing="1" w:after="0" w:line="210" w:lineRule="atLeast"/>
              <w:ind w:left="120" w:right="120"/>
              <w:rPr>
                <w:rFonts w:ascii="Arial" w:eastAsia="Times New Roman" w:hAnsi="Arial" w:cs="Arial"/>
                <w:b/>
                <w:bCs/>
                <w:sz w:val="21"/>
                <w:szCs w:val="21"/>
                <w:lang w:eastAsia="en-AU"/>
              </w:rPr>
            </w:pPr>
            <w:r>
              <w:rPr>
                <w:rFonts w:ascii="Arial" w:eastAsia="Times New Roman" w:hAnsi="Arial" w:cs="Arial"/>
                <w:b/>
                <w:bCs/>
                <w:sz w:val="21"/>
                <w:szCs w:val="21"/>
                <w:lang w:eastAsia="en-AU"/>
              </w:rPr>
              <w:t>8</w:t>
            </w:r>
          </w:p>
        </w:tc>
        <w:tc>
          <w:tcPr>
            <w:tcW w:w="2403" w:type="dxa"/>
            <w:tcBorders>
              <w:top w:val="outset" w:sz="6" w:space="0" w:color="auto"/>
              <w:left w:val="outset" w:sz="6" w:space="0" w:color="auto"/>
              <w:bottom w:val="outset" w:sz="6" w:space="0" w:color="auto"/>
              <w:right w:val="outset" w:sz="6" w:space="0" w:color="auto"/>
            </w:tcBorders>
          </w:tcPr>
          <w:p w14:paraId="6AA3A16F" w14:textId="062BA886" w:rsidR="00CD7B58" w:rsidRDefault="00CD7B58" w:rsidP="007A0E16">
            <w:pPr>
              <w:spacing w:before="100" w:beforeAutospacing="1" w:after="0" w:line="210" w:lineRule="atLeast"/>
              <w:ind w:left="120" w:right="120"/>
              <w:rPr>
                <w:rFonts w:ascii="Arial" w:eastAsia="Times New Roman" w:hAnsi="Arial" w:cs="Arial"/>
                <w:sz w:val="21"/>
                <w:szCs w:val="21"/>
                <w:lang w:eastAsia="en-AU"/>
              </w:rPr>
            </w:pPr>
            <w:r>
              <w:rPr>
                <w:rFonts w:ascii="Arial" w:eastAsia="Times New Roman" w:hAnsi="Arial" w:cs="Arial"/>
                <w:sz w:val="21"/>
                <w:szCs w:val="21"/>
                <w:lang w:eastAsia="en-AU"/>
              </w:rPr>
              <w:t xml:space="preserve"> 28/10/2024</w:t>
            </w:r>
          </w:p>
        </w:tc>
      </w:tr>
    </w:tbl>
    <w:p w14:paraId="745CA9B1" w14:textId="3247BE64" w:rsidR="00855015" w:rsidRPr="00855015" w:rsidRDefault="00855015" w:rsidP="007A0E16">
      <w:pPr>
        <w:spacing w:before="100" w:beforeAutospacing="1" w:line="240" w:lineRule="auto"/>
        <w:rPr>
          <w:rFonts w:ascii="Arial" w:eastAsia="Times New Roman" w:hAnsi="Arial" w:cs="Arial"/>
          <w:sz w:val="21"/>
          <w:szCs w:val="21"/>
          <w:lang w:eastAsia="en-AU"/>
        </w:rPr>
      </w:pPr>
      <w:r w:rsidRPr="00855015">
        <w:rPr>
          <w:rFonts w:ascii="Arial" w:eastAsia="Times New Roman" w:hAnsi="Arial" w:cs="Arial"/>
          <w:b/>
          <w:bCs/>
          <w:sz w:val="21"/>
          <w:szCs w:val="21"/>
          <w:lang w:eastAsia="en-AU"/>
        </w:rPr>
        <w:t> </w:t>
      </w:r>
      <w:r w:rsidR="00B058ED">
        <w:rPr>
          <w:rFonts w:ascii="Arial" w:eastAsia="Times New Roman" w:hAnsi="Arial" w:cs="Arial"/>
          <w:b/>
          <w:bCs/>
          <w:sz w:val="21"/>
          <w:szCs w:val="21"/>
          <w:lang w:eastAsia="en-AU"/>
        </w:rPr>
        <w:t>Prizes</w:t>
      </w:r>
    </w:p>
    <w:p w14:paraId="620BFA8C" w14:textId="4B9720A9" w:rsidR="00B058ED" w:rsidRPr="00B058ED" w:rsidRDefault="00A917E1" w:rsidP="007A0E16">
      <w:pPr>
        <w:numPr>
          <w:ilvl w:val="0"/>
          <w:numId w:val="1"/>
        </w:numPr>
        <w:spacing w:before="100" w:beforeAutospacing="1" w:line="240" w:lineRule="auto"/>
        <w:rPr>
          <w:rFonts w:ascii="Arial" w:eastAsia="Times New Roman" w:hAnsi="Arial" w:cs="Arial"/>
          <w:sz w:val="21"/>
          <w:szCs w:val="21"/>
          <w:lang w:eastAsia="en-AU"/>
        </w:rPr>
      </w:pPr>
      <w:r w:rsidRPr="00A917E1">
        <w:rPr>
          <w:rFonts w:ascii="Arial" w:eastAsia="Times New Roman" w:hAnsi="Arial" w:cs="Arial"/>
          <w:sz w:val="21"/>
          <w:szCs w:val="21"/>
          <w:lang w:eastAsia="en-AU"/>
        </w:rPr>
        <w:t xml:space="preserve">The prize will be delivered to the nominated </w:t>
      </w:r>
      <w:r w:rsidR="00B570B5">
        <w:rPr>
          <w:rFonts w:ascii="Arial" w:eastAsia="Times New Roman" w:hAnsi="Arial" w:cs="Arial"/>
          <w:sz w:val="21"/>
          <w:szCs w:val="21"/>
          <w:lang w:eastAsia="en-AU"/>
        </w:rPr>
        <w:t xml:space="preserve">email </w:t>
      </w:r>
      <w:r w:rsidRPr="00A917E1">
        <w:rPr>
          <w:rFonts w:ascii="Arial" w:eastAsia="Times New Roman" w:hAnsi="Arial" w:cs="Arial"/>
          <w:sz w:val="21"/>
          <w:szCs w:val="21"/>
          <w:lang w:eastAsia="en-AU"/>
        </w:rPr>
        <w:t xml:space="preserve">address of the winner. The Promoter is not responsible or liable for any delay or failure in delivery of the prize by a third party or for any </w:t>
      </w:r>
      <w:r w:rsidR="007B521C">
        <w:rPr>
          <w:rFonts w:ascii="Arial" w:eastAsia="Times New Roman" w:hAnsi="Arial" w:cs="Arial"/>
          <w:sz w:val="21"/>
          <w:szCs w:val="21"/>
          <w:lang w:eastAsia="en-AU"/>
        </w:rPr>
        <w:t>damage</w:t>
      </w:r>
      <w:r w:rsidRPr="00A917E1">
        <w:rPr>
          <w:rFonts w:ascii="Arial" w:eastAsia="Times New Roman" w:hAnsi="Arial" w:cs="Arial"/>
          <w:sz w:val="21"/>
          <w:szCs w:val="21"/>
          <w:lang w:eastAsia="en-AU"/>
        </w:rPr>
        <w:t xml:space="preserve"> caused to the prize during delivery.</w:t>
      </w:r>
    </w:p>
    <w:p w14:paraId="60240AB3" w14:textId="33362C16" w:rsidR="00A917E1" w:rsidRPr="00A917E1" w:rsidRDefault="00A917E1" w:rsidP="007A0E16">
      <w:pPr>
        <w:numPr>
          <w:ilvl w:val="0"/>
          <w:numId w:val="1"/>
        </w:numPr>
        <w:spacing w:before="100" w:beforeAutospacing="1" w:line="240" w:lineRule="auto"/>
        <w:rPr>
          <w:rFonts w:ascii="Arial" w:eastAsia="Times New Roman" w:hAnsi="Arial" w:cs="Arial"/>
          <w:sz w:val="21"/>
          <w:szCs w:val="21"/>
          <w:lang w:eastAsia="en-AU"/>
        </w:rPr>
      </w:pPr>
      <w:r w:rsidRPr="00A917E1">
        <w:rPr>
          <w:rFonts w:ascii="Arial" w:eastAsia="Times New Roman" w:hAnsi="Arial" w:cs="Arial"/>
          <w:sz w:val="21"/>
          <w:szCs w:val="21"/>
          <w:lang w:eastAsia="en-AU"/>
        </w:rPr>
        <w:t>The prizes do not include any ancillary costs associated with redeeming the prize, which are the responsibility of the winner.</w:t>
      </w:r>
    </w:p>
    <w:p w14:paraId="41169A87" w14:textId="77777777" w:rsidR="00D65BC7"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The prize is subject to the standard terms and conditions of individual prize and service providers.</w:t>
      </w:r>
    </w:p>
    <w:p w14:paraId="390DA272" w14:textId="53ECCAE9" w:rsidR="00855015" w:rsidRPr="00855015" w:rsidRDefault="000B72F5" w:rsidP="007A0E16">
      <w:pPr>
        <w:numPr>
          <w:ilvl w:val="0"/>
          <w:numId w:val="1"/>
        </w:numPr>
        <w:spacing w:before="100" w:beforeAutospacing="1"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The winners will be contacted via phone, email or writing to </w:t>
      </w:r>
      <w:r w:rsidR="00855015" w:rsidRPr="00855015">
        <w:rPr>
          <w:rFonts w:ascii="Arial" w:eastAsia="Times New Roman" w:hAnsi="Arial" w:cs="Arial"/>
          <w:sz w:val="21"/>
          <w:szCs w:val="21"/>
          <w:lang w:eastAsia="en-AU"/>
        </w:rPr>
        <w:t xml:space="preserve">organise </w:t>
      </w:r>
      <w:r>
        <w:rPr>
          <w:rFonts w:ascii="Arial" w:eastAsia="Times New Roman" w:hAnsi="Arial" w:cs="Arial"/>
          <w:sz w:val="21"/>
          <w:szCs w:val="21"/>
          <w:lang w:eastAsia="en-AU"/>
        </w:rPr>
        <w:t xml:space="preserve">the prize </w:t>
      </w:r>
      <w:r w:rsidR="00855015" w:rsidRPr="00855015">
        <w:rPr>
          <w:rFonts w:ascii="Arial" w:eastAsia="Times New Roman" w:hAnsi="Arial" w:cs="Arial"/>
          <w:sz w:val="21"/>
          <w:szCs w:val="21"/>
          <w:lang w:eastAsia="en-AU"/>
        </w:rPr>
        <w:t>to be sent out at the end</w:t>
      </w:r>
      <w:r w:rsidR="00373CDC">
        <w:rPr>
          <w:rFonts w:ascii="Arial" w:eastAsia="Times New Roman" w:hAnsi="Arial" w:cs="Arial"/>
          <w:sz w:val="21"/>
          <w:szCs w:val="21"/>
          <w:lang w:eastAsia="en-AU"/>
        </w:rPr>
        <w:t xml:space="preserve"> of each</w:t>
      </w:r>
      <w:r w:rsidR="00855015" w:rsidRPr="00855015">
        <w:rPr>
          <w:rFonts w:ascii="Arial" w:eastAsia="Times New Roman" w:hAnsi="Arial" w:cs="Arial"/>
          <w:sz w:val="21"/>
          <w:szCs w:val="21"/>
          <w:lang w:eastAsia="en-AU"/>
        </w:rPr>
        <w:t xml:space="preserve"> promotional period</w:t>
      </w:r>
      <w:r w:rsidR="00373CDC">
        <w:rPr>
          <w:rFonts w:ascii="Arial" w:eastAsia="Times New Roman" w:hAnsi="Arial" w:cs="Arial"/>
          <w:sz w:val="21"/>
          <w:szCs w:val="21"/>
          <w:lang w:eastAsia="en-AU"/>
        </w:rPr>
        <w:t xml:space="preserve">, within </w:t>
      </w:r>
      <w:r w:rsidR="00E87C7F">
        <w:rPr>
          <w:rFonts w:ascii="Arial" w:eastAsia="Times New Roman" w:hAnsi="Arial" w:cs="Arial"/>
          <w:sz w:val="21"/>
          <w:szCs w:val="21"/>
          <w:lang w:eastAsia="en-AU"/>
        </w:rPr>
        <w:t>28 days</w:t>
      </w:r>
      <w:r w:rsidR="00373CDC">
        <w:rPr>
          <w:rFonts w:ascii="Arial" w:eastAsia="Times New Roman" w:hAnsi="Arial" w:cs="Arial"/>
          <w:sz w:val="21"/>
          <w:szCs w:val="21"/>
          <w:lang w:eastAsia="en-AU"/>
        </w:rPr>
        <w:t xml:space="preserve"> of each draw.</w:t>
      </w:r>
    </w:p>
    <w:p w14:paraId="23BDD33C" w14:textId="6A979F42" w:rsidR="00186257" w:rsidRPr="00855015" w:rsidRDefault="00855015" w:rsidP="007A0E16">
      <w:pPr>
        <w:spacing w:before="100" w:beforeAutospacing="1" w:line="240" w:lineRule="auto"/>
        <w:rPr>
          <w:rFonts w:ascii="Arial" w:eastAsia="Times New Roman" w:hAnsi="Arial" w:cs="Arial"/>
          <w:sz w:val="21"/>
          <w:szCs w:val="21"/>
          <w:lang w:eastAsia="en-AU"/>
        </w:rPr>
      </w:pPr>
      <w:r w:rsidRPr="00855015">
        <w:rPr>
          <w:rFonts w:ascii="Arial" w:eastAsia="Times New Roman" w:hAnsi="Arial" w:cs="Arial"/>
          <w:b/>
          <w:bCs/>
          <w:sz w:val="21"/>
          <w:szCs w:val="21"/>
          <w:lang w:eastAsia="en-AU"/>
        </w:rPr>
        <w:t>General</w:t>
      </w:r>
    </w:p>
    <w:p w14:paraId="77AF9715" w14:textId="7F6035B1" w:rsidR="0063665B" w:rsidRDefault="00855015" w:rsidP="00186257">
      <w:pPr>
        <w:pStyle w:val="ListParagraph"/>
        <w:numPr>
          <w:ilvl w:val="0"/>
          <w:numId w:val="1"/>
        </w:numPr>
        <w:spacing w:before="100" w:beforeAutospacing="1" w:line="240" w:lineRule="auto"/>
        <w:rPr>
          <w:rFonts w:ascii="Arial" w:eastAsia="Times New Roman" w:hAnsi="Arial" w:cs="Arial"/>
          <w:sz w:val="21"/>
          <w:szCs w:val="21"/>
          <w:lang w:eastAsia="en-AU"/>
        </w:rPr>
      </w:pPr>
      <w:r w:rsidRPr="00373CDC">
        <w:rPr>
          <w:rFonts w:ascii="Arial" w:eastAsia="Times New Roman" w:hAnsi="Arial" w:cs="Arial"/>
          <w:sz w:val="21"/>
          <w:szCs w:val="21"/>
          <w:lang w:eastAsia="en-AU"/>
        </w:rPr>
        <w:t>The Promoter’s decision in relation to all aspects of the Promotion is final and no correspondence will be entered into.</w:t>
      </w:r>
    </w:p>
    <w:p w14:paraId="082E4A84" w14:textId="77777777" w:rsidR="00183602" w:rsidRPr="007A0E16" w:rsidRDefault="00183602" w:rsidP="00183602">
      <w:pPr>
        <w:pStyle w:val="ListParagraph"/>
        <w:spacing w:before="100" w:beforeAutospacing="1" w:line="240" w:lineRule="auto"/>
        <w:rPr>
          <w:rFonts w:ascii="Arial" w:eastAsia="Times New Roman" w:hAnsi="Arial" w:cs="Arial"/>
          <w:sz w:val="21"/>
          <w:szCs w:val="21"/>
          <w:lang w:eastAsia="en-AU"/>
        </w:rPr>
      </w:pPr>
    </w:p>
    <w:p w14:paraId="2643F119" w14:textId="77777777" w:rsidR="0063665B" w:rsidRDefault="0063665B" w:rsidP="0063665B">
      <w:pPr>
        <w:pStyle w:val="ListParagraph"/>
        <w:numPr>
          <w:ilvl w:val="0"/>
          <w:numId w:val="1"/>
        </w:numPr>
        <w:rPr>
          <w:rFonts w:ascii="Arial" w:eastAsia="Times New Roman" w:hAnsi="Arial" w:cs="Arial"/>
          <w:sz w:val="21"/>
          <w:szCs w:val="21"/>
          <w:lang w:eastAsia="en-AU"/>
        </w:rPr>
      </w:pPr>
      <w:r w:rsidRPr="00E80167">
        <w:rPr>
          <w:rFonts w:ascii="Arial" w:eastAsia="Times New Roman" w:hAnsi="Arial" w:cs="Arial"/>
          <w:sz w:val="21"/>
          <w:szCs w:val="21"/>
          <w:lang w:eastAsia="en-AU"/>
        </w:rPr>
        <w:t>Entries are deemed to be received at the time of receipt by the Promoter and not at the time of transmission or deposit by the entrant. Records of the Promoter and its agencies are final and conclusive as to the time of receipt.</w:t>
      </w:r>
    </w:p>
    <w:p w14:paraId="17851849" w14:textId="77777777" w:rsidR="0063665B" w:rsidRPr="005D3196" w:rsidRDefault="0063665B" w:rsidP="0063665B">
      <w:pPr>
        <w:pStyle w:val="ListParagraph"/>
        <w:rPr>
          <w:rFonts w:ascii="Arial" w:eastAsia="Times New Roman" w:hAnsi="Arial" w:cs="Arial"/>
          <w:sz w:val="21"/>
          <w:szCs w:val="21"/>
          <w:lang w:eastAsia="en-AU"/>
        </w:rPr>
      </w:pPr>
    </w:p>
    <w:p w14:paraId="02013378" w14:textId="28D7510D" w:rsidR="0063665B" w:rsidRPr="007A0E16" w:rsidRDefault="0063665B" w:rsidP="007A0E16">
      <w:pPr>
        <w:pStyle w:val="ListParagraph"/>
        <w:numPr>
          <w:ilvl w:val="0"/>
          <w:numId w:val="1"/>
        </w:numPr>
        <w:rPr>
          <w:rFonts w:ascii="Arial" w:eastAsia="Times New Roman" w:hAnsi="Arial" w:cs="Arial"/>
          <w:sz w:val="21"/>
          <w:szCs w:val="21"/>
          <w:lang w:eastAsia="en-AU"/>
        </w:rPr>
      </w:pPr>
      <w:r w:rsidRPr="0063665B">
        <w:rPr>
          <w:rFonts w:ascii="Arial" w:eastAsia="Times New Roman" w:hAnsi="Arial" w:cs="Arial"/>
          <w:sz w:val="21"/>
          <w:szCs w:val="21"/>
          <w:lang w:eastAsia="en-AU"/>
        </w:rPr>
        <w:t>Valid and eligible entries will be accepted during the Promotional Period.</w:t>
      </w:r>
    </w:p>
    <w:p w14:paraId="5EE31A81" w14:textId="77777777" w:rsidR="00E80167" w:rsidRPr="007A0E16" w:rsidRDefault="00E80167" w:rsidP="007A0E16">
      <w:pPr>
        <w:pStyle w:val="ListParagraph"/>
        <w:spacing w:before="100" w:beforeAutospacing="1" w:line="240" w:lineRule="auto"/>
        <w:rPr>
          <w:rFonts w:ascii="Arial" w:eastAsia="Times New Roman" w:hAnsi="Arial" w:cs="Arial"/>
          <w:sz w:val="21"/>
          <w:szCs w:val="21"/>
          <w:lang w:eastAsia="en-AU"/>
        </w:rPr>
      </w:pPr>
    </w:p>
    <w:p w14:paraId="1A8C3AC7" w14:textId="3CBB0B90" w:rsidR="00C15D80" w:rsidRPr="007A0E16" w:rsidRDefault="00B058ED" w:rsidP="00C15D80">
      <w:pPr>
        <w:pStyle w:val="ListParagraph"/>
        <w:numPr>
          <w:ilvl w:val="0"/>
          <w:numId w:val="1"/>
        </w:numPr>
        <w:rPr>
          <w:rFonts w:ascii="Arial" w:eastAsia="Times New Roman" w:hAnsi="Arial" w:cs="Arial"/>
          <w:sz w:val="21"/>
          <w:szCs w:val="21"/>
          <w:lang w:eastAsia="en-AU"/>
        </w:rPr>
      </w:pPr>
      <w:r w:rsidRPr="00E80167">
        <w:rPr>
          <w:rFonts w:ascii="Arial" w:eastAsia="Times New Roman" w:hAnsi="Arial" w:cs="Arial"/>
          <w:sz w:val="21"/>
          <w:szCs w:val="21"/>
          <w:lang w:eastAsia="en-AU"/>
        </w:rPr>
        <w:t xml:space="preserve">Subject to the unclaimed prize draw clause, </w:t>
      </w:r>
      <w:r w:rsidR="00E80167" w:rsidRPr="00E80167">
        <w:rPr>
          <w:rFonts w:ascii="Arial" w:eastAsia="Times New Roman" w:hAnsi="Arial" w:cs="Arial"/>
          <w:sz w:val="21"/>
          <w:szCs w:val="21"/>
          <w:lang w:eastAsia="en-AU"/>
        </w:rPr>
        <w:t>If the winner chooses not to take their prize (or is unable to</w:t>
      </w:r>
      <w:proofErr w:type="gramStart"/>
      <w:r w:rsidR="00E80167" w:rsidRPr="00E80167">
        <w:rPr>
          <w:rFonts w:ascii="Arial" w:eastAsia="Times New Roman" w:hAnsi="Arial" w:cs="Arial"/>
          <w:sz w:val="21"/>
          <w:szCs w:val="21"/>
          <w:lang w:eastAsia="en-AU"/>
        </w:rPr>
        <w:t>), or</w:t>
      </w:r>
      <w:proofErr w:type="gramEnd"/>
      <w:r w:rsidR="00E80167" w:rsidRPr="00E80167">
        <w:rPr>
          <w:rFonts w:ascii="Arial" w:eastAsia="Times New Roman" w:hAnsi="Arial" w:cs="Arial"/>
          <w:sz w:val="21"/>
          <w:szCs w:val="21"/>
          <w:lang w:eastAsia="en-AU"/>
        </w:rPr>
        <w:t xml:space="preserve"> does not take or claim a prize within a reasonable time, as specified by the Promoter, or is unavailable, they forfeit the prize and the Promoter is not obliged to substitute the prize.</w:t>
      </w:r>
    </w:p>
    <w:p w14:paraId="74F29D5F" w14:textId="77777777" w:rsidR="00C15D80" w:rsidRPr="007A0E16" w:rsidRDefault="00C15D80" w:rsidP="007A0E16">
      <w:pPr>
        <w:pStyle w:val="ListParagraph"/>
        <w:rPr>
          <w:rFonts w:ascii="Arial" w:eastAsia="Times New Roman" w:hAnsi="Arial" w:cs="Arial"/>
          <w:sz w:val="21"/>
          <w:szCs w:val="21"/>
          <w:lang w:eastAsia="en-AU"/>
        </w:rPr>
      </w:pPr>
    </w:p>
    <w:p w14:paraId="0C7A4C9E" w14:textId="6DF604B4" w:rsidR="00E80167" w:rsidRPr="007A0E16" w:rsidRDefault="00E80167" w:rsidP="007A0E16">
      <w:pPr>
        <w:pStyle w:val="ListParagraph"/>
        <w:numPr>
          <w:ilvl w:val="0"/>
          <w:numId w:val="1"/>
        </w:numPr>
        <w:rPr>
          <w:rFonts w:ascii="Arial" w:eastAsia="Times New Roman" w:hAnsi="Arial" w:cs="Arial"/>
          <w:sz w:val="21"/>
          <w:szCs w:val="21"/>
          <w:lang w:eastAsia="en-AU"/>
        </w:rPr>
      </w:pPr>
      <w:r w:rsidRPr="00E80167">
        <w:rPr>
          <w:rFonts w:ascii="Arial" w:eastAsia="Times New Roman" w:hAnsi="Arial" w:cs="Arial"/>
          <w:sz w:val="21"/>
          <w:szCs w:val="21"/>
          <w:lang w:eastAsia="en-AU"/>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73CA45D" w14:textId="77777777" w:rsidR="00E80167" w:rsidRPr="007A0E16" w:rsidRDefault="00E80167" w:rsidP="007A0E16">
      <w:pPr>
        <w:pStyle w:val="ListParagraph"/>
        <w:rPr>
          <w:rFonts w:ascii="Arial" w:eastAsia="Times New Roman" w:hAnsi="Arial" w:cs="Arial"/>
          <w:sz w:val="21"/>
          <w:szCs w:val="21"/>
          <w:lang w:eastAsia="en-AU"/>
        </w:rPr>
      </w:pPr>
    </w:p>
    <w:p w14:paraId="68975F26" w14:textId="5A482609" w:rsidR="00E80167" w:rsidRPr="007A0E16" w:rsidRDefault="00E80167" w:rsidP="007A0E16">
      <w:pPr>
        <w:pStyle w:val="ListParagraph"/>
        <w:numPr>
          <w:ilvl w:val="0"/>
          <w:numId w:val="1"/>
        </w:numPr>
        <w:rPr>
          <w:rFonts w:ascii="Arial" w:eastAsia="Times New Roman" w:hAnsi="Arial" w:cs="Arial"/>
          <w:sz w:val="21"/>
          <w:szCs w:val="21"/>
          <w:lang w:eastAsia="en-AU"/>
        </w:rPr>
      </w:pPr>
      <w:r w:rsidRPr="00E80167">
        <w:rPr>
          <w:rFonts w:ascii="Arial" w:eastAsia="Times New Roman" w:hAnsi="Arial" w:cs="Arial"/>
          <w:sz w:val="21"/>
          <w:szCs w:val="21"/>
          <w:lang w:eastAsia="en-AU"/>
        </w:rPr>
        <w:t>The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34E34CC8" w14:textId="77777777" w:rsidR="00855015" w:rsidRPr="00855015"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0F05564C" w14:textId="133B2594" w:rsidR="00855015" w:rsidRPr="00855015"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lastRenderedPageBreak/>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5ACC5994" w14:textId="77777777" w:rsidR="00855015" w:rsidRDefault="00855015" w:rsidP="00444FA7">
      <w:pPr>
        <w:numPr>
          <w:ilvl w:val="0"/>
          <w:numId w:val="1"/>
        </w:numPr>
        <w:spacing w:before="100" w:before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Subject to the Non-Excludable Guarantees, the Promoter makes no representations or warranty as to the quality, suitability or merchantability of any of the goods or services offered as a prize.</w:t>
      </w:r>
    </w:p>
    <w:p w14:paraId="17ACB43E" w14:textId="77777777" w:rsidR="00E80167" w:rsidRDefault="00E80167" w:rsidP="00E80167">
      <w:pPr>
        <w:pStyle w:val="ListParagraph"/>
        <w:numPr>
          <w:ilvl w:val="0"/>
          <w:numId w:val="1"/>
        </w:numPr>
        <w:rPr>
          <w:rFonts w:ascii="Arial" w:eastAsia="Times New Roman" w:hAnsi="Arial" w:cs="Arial"/>
          <w:sz w:val="21"/>
          <w:szCs w:val="21"/>
          <w:lang w:eastAsia="en-AU"/>
        </w:rPr>
      </w:pPr>
      <w:r w:rsidRPr="00E80167">
        <w:rPr>
          <w:rFonts w:ascii="Arial" w:eastAsia="Times New Roman" w:hAnsi="Arial" w:cs="Arial"/>
          <w:sz w:val="21"/>
          <w:szCs w:val="21"/>
          <w:lang w:eastAsia="en-AU"/>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may be required to sign a legal release as determined by the Promoter in its absolute discretion, prior to receiving the prize.</w:t>
      </w:r>
    </w:p>
    <w:p w14:paraId="4C8EFECD" w14:textId="77777777" w:rsidR="00E80167" w:rsidRDefault="00E80167" w:rsidP="007A0E16">
      <w:pPr>
        <w:pStyle w:val="ListParagraph"/>
        <w:rPr>
          <w:rFonts w:ascii="Arial" w:eastAsia="Times New Roman" w:hAnsi="Arial" w:cs="Arial"/>
          <w:sz w:val="21"/>
          <w:szCs w:val="21"/>
          <w:lang w:eastAsia="en-AU"/>
        </w:rPr>
      </w:pPr>
    </w:p>
    <w:p w14:paraId="003ACB88" w14:textId="20A0B33C" w:rsidR="00E80167" w:rsidRPr="007A0E16" w:rsidRDefault="00E80167" w:rsidP="007A0E16">
      <w:pPr>
        <w:pStyle w:val="ListParagraph"/>
        <w:numPr>
          <w:ilvl w:val="0"/>
          <w:numId w:val="1"/>
        </w:numPr>
        <w:rPr>
          <w:rFonts w:ascii="Arial" w:eastAsia="Times New Roman" w:hAnsi="Arial" w:cs="Arial"/>
          <w:sz w:val="21"/>
          <w:szCs w:val="21"/>
          <w:lang w:eastAsia="en-AU"/>
        </w:rPr>
      </w:pPr>
      <w:r w:rsidRPr="00E80167">
        <w:rPr>
          <w:rFonts w:ascii="Arial" w:eastAsia="Times New Roman" w:hAnsi="Arial" w:cs="Arial"/>
          <w:sz w:val="21"/>
          <w:szCs w:val="21"/>
          <w:lang w:eastAsia="en-AU"/>
        </w:rPr>
        <w:t xml:space="preserve">The Promoter reserves the right to disqualify entries and entrants in the event of non-compliance with these Conditions of Entry or where the Promoter has reason to believe that the entrant has engaged in unlawful or other improper conduct calculated to jeopardize the fair and proper conduct of the Promotion. </w:t>
      </w:r>
      <w:proofErr w:type="gramStart"/>
      <w:r w:rsidRPr="00E80167">
        <w:rPr>
          <w:rFonts w:ascii="Arial" w:eastAsia="Times New Roman" w:hAnsi="Arial" w:cs="Arial"/>
          <w:sz w:val="21"/>
          <w:szCs w:val="21"/>
          <w:lang w:eastAsia="en-AU"/>
        </w:rPr>
        <w:t>In the event that</w:t>
      </w:r>
      <w:proofErr w:type="gramEnd"/>
      <w:r w:rsidRPr="00E80167">
        <w:rPr>
          <w:rFonts w:ascii="Arial" w:eastAsia="Times New Roman" w:hAnsi="Arial" w:cs="Arial"/>
          <w:sz w:val="21"/>
          <w:szCs w:val="21"/>
          <w:lang w:eastAsia="en-AU"/>
        </w:rPr>
        <w:t xml:space="preserve"> there is a dispute concerning the conduct of the Promotion or claiming a prize, the Promoter will resolve the dispute in direct consultation with the complainant/entrant/winner. If the dispute cannot be resolved the Promoter’s decision will be final.</w:t>
      </w:r>
    </w:p>
    <w:p w14:paraId="6C9576E7" w14:textId="77777777" w:rsidR="00855015" w:rsidRDefault="00855015" w:rsidP="00444FA7">
      <w:pPr>
        <w:numPr>
          <w:ilvl w:val="0"/>
          <w:numId w:val="1"/>
        </w:numPr>
        <w:spacing w:before="100" w:before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855015">
        <w:rPr>
          <w:rFonts w:ascii="Arial" w:eastAsia="Times New Roman" w:hAnsi="Arial" w:cs="Arial"/>
          <w:sz w:val="21"/>
          <w:szCs w:val="21"/>
          <w:lang w:eastAsia="en-AU"/>
        </w:rPr>
        <w:t>use</w:t>
      </w:r>
      <w:proofErr w:type="gramEnd"/>
      <w:r w:rsidRPr="00855015">
        <w:rPr>
          <w:rFonts w:ascii="Arial" w:eastAsia="Times New Roman" w:hAnsi="Arial" w:cs="Arial"/>
          <w:sz w:val="21"/>
          <w:szCs w:val="21"/>
          <w:lang w:eastAsia="en-AU"/>
        </w:rPr>
        <w:t xml:space="preserv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3516A6E5" w14:textId="671E2D21" w:rsidR="00192F03" w:rsidRDefault="00192F03">
      <w:pPr>
        <w:pStyle w:val="ListParagraph"/>
        <w:numPr>
          <w:ilvl w:val="0"/>
          <w:numId w:val="1"/>
        </w:numPr>
        <w:rPr>
          <w:rFonts w:ascii="Arial" w:eastAsia="Times New Roman" w:hAnsi="Arial" w:cs="Arial"/>
          <w:sz w:val="21"/>
          <w:szCs w:val="21"/>
          <w:lang w:eastAsia="en-AU"/>
        </w:rPr>
      </w:pPr>
      <w:r w:rsidRPr="00192F03">
        <w:rPr>
          <w:rFonts w:ascii="Arial" w:eastAsia="Times New Roman" w:hAnsi="Arial" w:cs="Arial"/>
          <w:sz w:val="21"/>
          <w:szCs w:val="21"/>
          <w:lang w:eastAsia="en-AU"/>
        </w:rPr>
        <w:t xml:space="preserve">The Promoter accepts no responsibility for any tax implications and the entrant must seek their own independent financial advice </w:t>
      </w:r>
      <w:proofErr w:type="gramStart"/>
      <w:r w:rsidRPr="00192F03">
        <w:rPr>
          <w:rFonts w:ascii="Arial" w:eastAsia="Times New Roman" w:hAnsi="Arial" w:cs="Arial"/>
          <w:sz w:val="21"/>
          <w:szCs w:val="21"/>
          <w:lang w:eastAsia="en-AU"/>
        </w:rPr>
        <w:t>in regards to</w:t>
      </w:r>
      <w:proofErr w:type="gramEnd"/>
      <w:r w:rsidRPr="00192F03">
        <w:rPr>
          <w:rFonts w:ascii="Arial" w:eastAsia="Times New Roman" w:hAnsi="Arial" w:cs="Arial"/>
          <w:sz w:val="21"/>
          <w:szCs w:val="21"/>
          <w:lang w:eastAsia="en-AU"/>
        </w:rPr>
        <w:t xml:space="preserve"> the tax implications relating to the prize or acceptance of the prize.</w:t>
      </w:r>
    </w:p>
    <w:p w14:paraId="05C0AF35" w14:textId="77777777" w:rsidR="00187C70" w:rsidRDefault="00187C70" w:rsidP="007A0E16">
      <w:pPr>
        <w:pStyle w:val="ListParagraph"/>
        <w:rPr>
          <w:rFonts w:ascii="Arial" w:eastAsia="Times New Roman" w:hAnsi="Arial" w:cs="Arial"/>
          <w:sz w:val="21"/>
          <w:szCs w:val="21"/>
          <w:lang w:eastAsia="en-AU"/>
        </w:rPr>
      </w:pPr>
    </w:p>
    <w:p w14:paraId="05718734" w14:textId="0152D395" w:rsidR="00187C70" w:rsidRPr="007A0E16" w:rsidRDefault="00187C70" w:rsidP="007A0E16">
      <w:pPr>
        <w:pStyle w:val="ListParagraph"/>
        <w:numPr>
          <w:ilvl w:val="0"/>
          <w:numId w:val="1"/>
        </w:numPr>
        <w:rPr>
          <w:rFonts w:ascii="Arial" w:eastAsia="Times New Roman" w:hAnsi="Arial" w:cs="Arial"/>
          <w:sz w:val="21"/>
          <w:szCs w:val="21"/>
          <w:lang w:eastAsia="en-AU"/>
        </w:rPr>
      </w:pPr>
      <w:r w:rsidRPr="00187C70">
        <w:rPr>
          <w:rFonts w:ascii="Arial" w:eastAsia="Times New Roman" w:hAnsi="Arial" w:cs="Arial"/>
          <w:sz w:val="21"/>
          <w:szCs w:val="21"/>
          <w:lang w:eastAsia="en-AU"/>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CFF6A96" w14:textId="77777777" w:rsidR="00855015" w:rsidRPr="00251504"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855015">
        <w:rPr>
          <w:rFonts w:ascii="Arial" w:eastAsia="Times New Roman" w:hAnsi="Arial" w:cs="Arial"/>
          <w:sz w:val="21"/>
          <w:szCs w:val="21"/>
          <w:lang w:eastAsia="en-AU"/>
        </w:rPr>
        <w:lastRenderedPageBreak/>
        <w:t>The Promoter is Are Media Pty Limited (ABN 18 053 273 546) of 54 Park Street, Sydney, NSW 2000 (phone: (02) 9282 8000).</w:t>
      </w:r>
    </w:p>
    <w:p w14:paraId="5B2957C1" w14:textId="7FB9B369" w:rsidR="00F777BC" w:rsidRPr="00251504" w:rsidRDefault="00F777BC" w:rsidP="007A0E16">
      <w:pPr>
        <w:numPr>
          <w:ilvl w:val="0"/>
          <w:numId w:val="1"/>
        </w:numPr>
        <w:spacing w:before="100" w:beforeAutospacing="1" w:line="240" w:lineRule="auto"/>
        <w:rPr>
          <w:rFonts w:ascii="Arial" w:eastAsia="Times New Roman" w:hAnsi="Arial" w:cs="Arial"/>
          <w:sz w:val="21"/>
          <w:szCs w:val="21"/>
          <w:lang w:eastAsia="en-AU"/>
        </w:rPr>
      </w:pPr>
      <w:r w:rsidRPr="00251504">
        <w:rPr>
          <w:rFonts w:ascii="Arial" w:eastAsia="Times New Roman" w:hAnsi="Arial" w:cs="Arial"/>
          <w:sz w:val="21"/>
          <w:szCs w:val="21"/>
          <w:lang w:eastAsia="en-AU"/>
        </w:rPr>
        <w:t xml:space="preserve">By entering this competition, you give Are Media permission to share your shipping details with our </w:t>
      </w:r>
      <w:r w:rsidR="00372B55">
        <w:rPr>
          <w:rFonts w:ascii="Arial" w:eastAsia="Times New Roman" w:hAnsi="Arial" w:cs="Arial"/>
          <w:sz w:val="21"/>
          <w:szCs w:val="21"/>
          <w:lang w:eastAsia="en-AU"/>
        </w:rPr>
        <w:t xml:space="preserve">fulfillment </w:t>
      </w:r>
      <w:r w:rsidRPr="00251504">
        <w:rPr>
          <w:rFonts w:ascii="Arial" w:eastAsia="Times New Roman" w:hAnsi="Arial" w:cs="Arial"/>
          <w:sz w:val="21"/>
          <w:szCs w:val="21"/>
          <w:lang w:eastAsia="en-AU"/>
        </w:rPr>
        <w:t xml:space="preserve">partner </w:t>
      </w:r>
      <w:r w:rsidR="00372B55" w:rsidRPr="00372B55">
        <w:rPr>
          <w:rFonts w:ascii="Arial" w:hAnsi="Arial" w:cs="Arial"/>
          <w:sz w:val="21"/>
          <w:szCs w:val="21"/>
        </w:rPr>
        <w:t>Greeneagle Distribution and Fulfilment</w:t>
      </w:r>
      <w:r w:rsidRPr="00251504">
        <w:rPr>
          <w:rFonts w:ascii="Arial" w:eastAsia="Times New Roman" w:hAnsi="Arial" w:cs="Arial"/>
          <w:sz w:val="21"/>
          <w:szCs w:val="21"/>
          <w:lang w:eastAsia="en-AU"/>
        </w:rPr>
        <w:t>, who will be facilitating the send-out</w:t>
      </w:r>
      <w:r w:rsidR="0055716B">
        <w:rPr>
          <w:rFonts w:ascii="Arial" w:eastAsia="Times New Roman" w:hAnsi="Arial" w:cs="Arial"/>
          <w:sz w:val="21"/>
          <w:szCs w:val="21"/>
          <w:lang w:eastAsia="en-AU"/>
        </w:rPr>
        <w:t xml:space="preserve"> of prizes</w:t>
      </w:r>
      <w:r w:rsidRPr="00251504">
        <w:rPr>
          <w:rFonts w:ascii="Arial" w:eastAsia="Times New Roman" w:hAnsi="Arial" w:cs="Arial"/>
          <w:sz w:val="21"/>
          <w:szCs w:val="21"/>
          <w:lang w:eastAsia="en-AU"/>
        </w:rPr>
        <w:t>.</w:t>
      </w:r>
    </w:p>
    <w:p w14:paraId="0262CDC0" w14:textId="16C5EE43" w:rsidR="00E66AE7" w:rsidRPr="00D95C6F" w:rsidRDefault="00855015" w:rsidP="007A0E16">
      <w:pPr>
        <w:numPr>
          <w:ilvl w:val="0"/>
          <w:numId w:val="1"/>
        </w:numPr>
        <w:spacing w:before="100" w:beforeAutospacing="1" w:line="240" w:lineRule="auto"/>
        <w:rPr>
          <w:rFonts w:ascii="Arial" w:eastAsia="Times New Roman" w:hAnsi="Arial" w:cs="Arial"/>
          <w:sz w:val="21"/>
          <w:szCs w:val="21"/>
          <w:lang w:eastAsia="en-AU"/>
        </w:rPr>
      </w:pPr>
      <w:r w:rsidRPr="00251504">
        <w:rPr>
          <w:rFonts w:ascii="Arial" w:eastAsia="Times New Roman" w:hAnsi="Arial" w:cs="Arial"/>
          <w:sz w:val="21"/>
          <w:szCs w:val="21"/>
          <w:lang w:eastAsia="en-AU"/>
        </w:rPr>
        <w:t xml:space="preserve">Authorised under permit number: </w:t>
      </w:r>
      <w:r w:rsidR="00C15D80" w:rsidRPr="007A0E16">
        <w:rPr>
          <w:rFonts w:ascii="Arial" w:eastAsia="Times New Roman" w:hAnsi="Arial" w:cs="Arial"/>
          <w:sz w:val="21"/>
          <w:szCs w:val="21"/>
          <w:highlight w:val="yellow"/>
          <w:lang w:eastAsia="en-AU"/>
        </w:rPr>
        <w:t>ACT</w:t>
      </w:r>
      <w:r w:rsidRPr="007A0E16">
        <w:rPr>
          <w:rFonts w:ascii="Arial" w:eastAsia="Times New Roman" w:hAnsi="Arial" w:cs="Arial"/>
          <w:sz w:val="21"/>
          <w:szCs w:val="21"/>
          <w:highlight w:val="yellow"/>
          <w:lang w:eastAsia="en-AU"/>
        </w:rPr>
        <w:t>:</w:t>
      </w:r>
      <w:r w:rsidR="007B521C" w:rsidRPr="007A0E16">
        <w:rPr>
          <w:rFonts w:ascii="Arial" w:eastAsia="Times New Roman" w:hAnsi="Arial" w:cs="Arial"/>
          <w:sz w:val="21"/>
          <w:szCs w:val="21"/>
          <w:highlight w:val="yellow"/>
          <w:lang w:eastAsia="en-AU"/>
        </w:rPr>
        <w:t xml:space="preserve"> TP/</w:t>
      </w:r>
      <w:r w:rsidR="00C15D80" w:rsidRPr="007A0E16">
        <w:rPr>
          <w:rFonts w:ascii="Arial" w:eastAsia="Times New Roman" w:hAnsi="Arial" w:cs="Arial"/>
          <w:sz w:val="21"/>
          <w:szCs w:val="21"/>
          <w:highlight w:val="yellow"/>
          <w:lang w:eastAsia="en-AU"/>
        </w:rPr>
        <w:t>XXXX</w:t>
      </w:r>
      <w:r w:rsidR="00B570B5" w:rsidRPr="007A0E16">
        <w:rPr>
          <w:rFonts w:ascii="Arial" w:eastAsia="Times New Roman" w:hAnsi="Arial" w:cs="Arial"/>
          <w:sz w:val="21"/>
          <w:szCs w:val="21"/>
          <w:highlight w:val="yellow"/>
          <w:lang w:eastAsia="en-AU"/>
        </w:rPr>
        <w:t>.</w:t>
      </w:r>
    </w:p>
    <w:sectPr w:rsidR="00E66AE7" w:rsidRPr="00D95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2 Text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749"/>
    <w:multiLevelType w:val="multilevel"/>
    <w:tmpl w:val="B12EDE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BB46F3A"/>
    <w:multiLevelType w:val="multilevel"/>
    <w:tmpl w:val="938E4D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41B5838"/>
    <w:multiLevelType w:val="multilevel"/>
    <w:tmpl w:val="6592ED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23E36A2"/>
    <w:multiLevelType w:val="multilevel"/>
    <w:tmpl w:val="4D287B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BCE1F55"/>
    <w:multiLevelType w:val="multilevel"/>
    <w:tmpl w:val="6C009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A1F13C5"/>
    <w:multiLevelType w:val="multilevel"/>
    <w:tmpl w:val="3F9EFD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BAE5BDD"/>
    <w:multiLevelType w:val="multilevel"/>
    <w:tmpl w:val="0952D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A60AF"/>
    <w:multiLevelType w:val="multilevel"/>
    <w:tmpl w:val="BA68C2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8170690"/>
    <w:multiLevelType w:val="multilevel"/>
    <w:tmpl w:val="E9AC01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65E4498"/>
    <w:multiLevelType w:val="multilevel"/>
    <w:tmpl w:val="A0DE0A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6639304">
    <w:abstractNumId w:val="2"/>
  </w:num>
  <w:num w:numId="2" w16cid:durableId="443428233">
    <w:abstractNumId w:val="5"/>
  </w:num>
  <w:num w:numId="3" w16cid:durableId="955409409">
    <w:abstractNumId w:val="0"/>
  </w:num>
  <w:num w:numId="4" w16cid:durableId="858273446">
    <w:abstractNumId w:val="3"/>
  </w:num>
  <w:num w:numId="5" w16cid:durableId="1903826312">
    <w:abstractNumId w:val="7"/>
  </w:num>
  <w:num w:numId="6" w16cid:durableId="1379471525">
    <w:abstractNumId w:val="6"/>
  </w:num>
  <w:num w:numId="7" w16cid:durableId="411050768">
    <w:abstractNumId w:val="4"/>
  </w:num>
  <w:num w:numId="8" w16cid:durableId="1125271263">
    <w:abstractNumId w:val="8"/>
  </w:num>
  <w:num w:numId="9" w16cid:durableId="710418842">
    <w:abstractNumId w:val="1"/>
  </w:num>
  <w:num w:numId="10" w16cid:durableId="319428618">
    <w:abstractNumId w:val="10"/>
  </w:num>
  <w:num w:numId="11" w16cid:durableId="436101844">
    <w:abstractNumId w:val="11"/>
  </w:num>
  <w:num w:numId="12" w16cid:durableId="176976662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15"/>
    <w:rsid w:val="00005A2F"/>
    <w:rsid w:val="0003387A"/>
    <w:rsid w:val="00052FB3"/>
    <w:rsid w:val="0005329A"/>
    <w:rsid w:val="00065F04"/>
    <w:rsid w:val="000B72F5"/>
    <w:rsid w:val="000C1776"/>
    <w:rsid w:val="000D08DA"/>
    <w:rsid w:val="000D56B5"/>
    <w:rsid w:val="00112496"/>
    <w:rsid w:val="00114BEA"/>
    <w:rsid w:val="001312D7"/>
    <w:rsid w:val="0013519F"/>
    <w:rsid w:val="00171376"/>
    <w:rsid w:val="00183602"/>
    <w:rsid w:val="00186257"/>
    <w:rsid w:val="00187C70"/>
    <w:rsid w:val="00191164"/>
    <w:rsid w:val="00192F03"/>
    <w:rsid w:val="001A2668"/>
    <w:rsid w:val="001A3C1F"/>
    <w:rsid w:val="001C67B4"/>
    <w:rsid w:val="001E7FB4"/>
    <w:rsid w:val="001F642A"/>
    <w:rsid w:val="0021604D"/>
    <w:rsid w:val="00230FFC"/>
    <w:rsid w:val="00240DE8"/>
    <w:rsid w:val="00251504"/>
    <w:rsid w:val="002810CE"/>
    <w:rsid w:val="002C1F7B"/>
    <w:rsid w:val="002C3766"/>
    <w:rsid w:val="002E7BA9"/>
    <w:rsid w:val="00302118"/>
    <w:rsid w:val="0033213D"/>
    <w:rsid w:val="0033260C"/>
    <w:rsid w:val="003341B5"/>
    <w:rsid w:val="00334CC4"/>
    <w:rsid w:val="00372B55"/>
    <w:rsid w:val="00373CDC"/>
    <w:rsid w:val="00373E95"/>
    <w:rsid w:val="00373EE7"/>
    <w:rsid w:val="00397EE0"/>
    <w:rsid w:val="003A77BC"/>
    <w:rsid w:val="003B788D"/>
    <w:rsid w:val="00401F30"/>
    <w:rsid w:val="00412721"/>
    <w:rsid w:val="0044473D"/>
    <w:rsid w:val="00444FA7"/>
    <w:rsid w:val="0046069C"/>
    <w:rsid w:val="00467539"/>
    <w:rsid w:val="004B10CA"/>
    <w:rsid w:val="004B253D"/>
    <w:rsid w:val="004C05E6"/>
    <w:rsid w:val="00504200"/>
    <w:rsid w:val="0051253B"/>
    <w:rsid w:val="00517E3B"/>
    <w:rsid w:val="005346EB"/>
    <w:rsid w:val="005460FD"/>
    <w:rsid w:val="0055716B"/>
    <w:rsid w:val="00596005"/>
    <w:rsid w:val="005B09B1"/>
    <w:rsid w:val="005B629A"/>
    <w:rsid w:val="005F7023"/>
    <w:rsid w:val="006264C6"/>
    <w:rsid w:val="0063665B"/>
    <w:rsid w:val="006402BF"/>
    <w:rsid w:val="00645001"/>
    <w:rsid w:val="00680F6D"/>
    <w:rsid w:val="006951C2"/>
    <w:rsid w:val="00697F49"/>
    <w:rsid w:val="006B7E82"/>
    <w:rsid w:val="006C1C5F"/>
    <w:rsid w:val="006E2CAB"/>
    <w:rsid w:val="006E3086"/>
    <w:rsid w:val="006E42BA"/>
    <w:rsid w:val="006E70FE"/>
    <w:rsid w:val="007003E9"/>
    <w:rsid w:val="00703646"/>
    <w:rsid w:val="007066B1"/>
    <w:rsid w:val="00721CFE"/>
    <w:rsid w:val="0073465A"/>
    <w:rsid w:val="00760459"/>
    <w:rsid w:val="007742AD"/>
    <w:rsid w:val="007A0E16"/>
    <w:rsid w:val="007A56D9"/>
    <w:rsid w:val="007B521C"/>
    <w:rsid w:val="007E2192"/>
    <w:rsid w:val="008230B4"/>
    <w:rsid w:val="00852776"/>
    <w:rsid w:val="00855015"/>
    <w:rsid w:val="00875607"/>
    <w:rsid w:val="008904B9"/>
    <w:rsid w:val="008A6F1C"/>
    <w:rsid w:val="008D0DC1"/>
    <w:rsid w:val="008F5EEF"/>
    <w:rsid w:val="0091141E"/>
    <w:rsid w:val="00924007"/>
    <w:rsid w:val="00947A51"/>
    <w:rsid w:val="00950581"/>
    <w:rsid w:val="00962710"/>
    <w:rsid w:val="00962ACB"/>
    <w:rsid w:val="009A77B4"/>
    <w:rsid w:val="009B4C46"/>
    <w:rsid w:val="00A01CE2"/>
    <w:rsid w:val="00A02801"/>
    <w:rsid w:val="00A34F46"/>
    <w:rsid w:val="00A65E50"/>
    <w:rsid w:val="00A74832"/>
    <w:rsid w:val="00A852DA"/>
    <w:rsid w:val="00A917E1"/>
    <w:rsid w:val="00AC58F3"/>
    <w:rsid w:val="00B058ED"/>
    <w:rsid w:val="00B5095C"/>
    <w:rsid w:val="00B570B5"/>
    <w:rsid w:val="00BC7F20"/>
    <w:rsid w:val="00BD3543"/>
    <w:rsid w:val="00C0205B"/>
    <w:rsid w:val="00C0234C"/>
    <w:rsid w:val="00C15D80"/>
    <w:rsid w:val="00C31A4A"/>
    <w:rsid w:val="00C50F5E"/>
    <w:rsid w:val="00C51961"/>
    <w:rsid w:val="00C54E70"/>
    <w:rsid w:val="00C64E31"/>
    <w:rsid w:val="00C6666E"/>
    <w:rsid w:val="00CA7B2A"/>
    <w:rsid w:val="00CD7B58"/>
    <w:rsid w:val="00D2555E"/>
    <w:rsid w:val="00D258EF"/>
    <w:rsid w:val="00D33F26"/>
    <w:rsid w:val="00D431E3"/>
    <w:rsid w:val="00D531BA"/>
    <w:rsid w:val="00D611E5"/>
    <w:rsid w:val="00D65BC7"/>
    <w:rsid w:val="00D74EFF"/>
    <w:rsid w:val="00D95C6F"/>
    <w:rsid w:val="00DB4B42"/>
    <w:rsid w:val="00DB5C58"/>
    <w:rsid w:val="00DD49FC"/>
    <w:rsid w:val="00DE270F"/>
    <w:rsid w:val="00DF39EC"/>
    <w:rsid w:val="00E125BA"/>
    <w:rsid w:val="00E640AA"/>
    <w:rsid w:val="00E66AE7"/>
    <w:rsid w:val="00E80167"/>
    <w:rsid w:val="00E87C7F"/>
    <w:rsid w:val="00F02A2C"/>
    <w:rsid w:val="00F03103"/>
    <w:rsid w:val="00F13278"/>
    <w:rsid w:val="00F26A7D"/>
    <w:rsid w:val="00F47373"/>
    <w:rsid w:val="00F777BC"/>
    <w:rsid w:val="00FC3B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25C22"/>
  <w15:chartTrackingRefBased/>
  <w15:docId w15:val="{742E3C46-E5DA-4144-B1A3-FB7BF557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0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55015"/>
    <w:rPr>
      <w:b/>
      <w:bCs/>
    </w:rPr>
  </w:style>
  <w:style w:type="paragraph" w:customStyle="1" w:styleId="Default">
    <w:name w:val="Default"/>
    <w:rsid w:val="00697F49"/>
    <w:pPr>
      <w:autoSpaceDE w:val="0"/>
      <w:autoSpaceDN w:val="0"/>
      <w:adjustRightInd w:val="0"/>
      <w:spacing w:after="0" w:line="240" w:lineRule="auto"/>
    </w:pPr>
    <w:rPr>
      <w:rFonts w:ascii="Neutraface 2 Text Book" w:hAnsi="Neutraface 2 Text Book" w:cs="Neutraface 2 Text Book"/>
      <w:color w:val="000000"/>
      <w:sz w:val="24"/>
      <w:szCs w:val="24"/>
    </w:rPr>
  </w:style>
  <w:style w:type="character" w:customStyle="1" w:styleId="A0">
    <w:name w:val="A0"/>
    <w:uiPriority w:val="99"/>
    <w:rsid w:val="00697F49"/>
    <w:rPr>
      <w:rFonts w:cs="Neutraface 2 Text Book"/>
      <w:color w:val="221E1F"/>
      <w:sz w:val="8"/>
      <w:szCs w:val="8"/>
    </w:rPr>
  </w:style>
  <w:style w:type="character" w:styleId="Hyperlink">
    <w:name w:val="Hyperlink"/>
    <w:basedOn w:val="DefaultParagraphFont"/>
    <w:uiPriority w:val="99"/>
    <w:unhideWhenUsed/>
    <w:rsid w:val="00C54E70"/>
    <w:rPr>
      <w:color w:val="0563C1" w:themeColor="hyperlink"/>
      <w:u w:val="single"/>
    </w:rPr>
  </w:style>
  <w:style w:type="character" w:styleId="UnresolvedMention">
    <w:name w:val="Unresolved Mention"/>
    <w:basedOn w:val="DefaultParagraphFont"/>
    <w:uiPriority w:val="99"/>
    <w:semiHidden/>
    <w:unhideWhenUsed/>
    <w:rsid w:val="00C54E70"/>
    <w:rPr>
      <w:color w:val="605E5C"/>
      <w:shd w:val="clear" w:color="auto" w:fill="E1DFDD"/>
    </w:rPr>
  </w:style>
  <w:style w:type="paragraph" w:styleId="ListParagraph">
    <w:name w:val="List Paragraph"/>
    <w:basedOn w:val="Normal"/>
    <w:uiPriority w:val="34"/>
    <w:qFormat/>
    <w:rsid w:val="00373CDC"/>
    <w:pPr>
      <w:ind w:left="720"/>
      <w:contextualSpacing/>
    </w:pPr>
  </w:style>
  <w:style w:type="character" w:styleId="FollowedHyperlink">
    <w:name w:val="FollowedHyperlink"/>
    <w:basedOn w:val="DefaultParagraphFont"/>
    <w:uiPriority w:val="99"/>
    <w:semiHidden/>
    <w:unhideWhenUsed/>
    <w:rsid w:val="00F03103"/>
    <w:rPr>
      <w:color w:val="954F72" w:themeColor="followedHyperlink"/>
      <w:u w:val="single"/>
    </w:rPr>
  </w:style>
  <w:style w:type="paragraph" w:styleId="Revision">
    <w:name w:val="Revision"/>
    <w:hidden/>
    <w:uiPriority w:val="99"/>
    <w:semiHidden/>
    <w:rsid w:val="00444FA7"/>
    <w:pPr>
      <w:spacing w:after="0" w:line="240" w:lineRule="auto"/>
    </w:pPr>
  </w:style>
  <w:style w:type="character" w:styleId="CommentReference">
    <w:name w:val="annotation reference"/>
    <w:basedOn w:val="DefaultParagraphFont"/>
    <w:uiPriority w:val="99"/>
    <w:semiHidden/>
    <w:unhideWhenUsed/>
    <w:rsid w:val="00CA7B2A"/>
    <w:rPr>
      <w:sz w:val="16"/>
      <w:szCs w:val="16"/>
    </w:rPr>
  </w:style>
  <w:style w:type="paragraph" w:styleId="CommentText">
    <w:name w:val="annotation text"/>
    <w:basedOn w:val="Normal"/>
    <w:link w:val="CommentTextChar"/>
    <w:uiPriority w:val="99"/>
    <w:unhideWhenUsed/>
    <w:rsid w:val="00CA7B2A"/>
    <w:pPr>
      <w:spacing w:line="240" w:lineRule="auto"/>
    </w:pPr>
    <w:rPr>
      <w:sz w:val="20"/>
      <w:szCs w:val="20"/>
    </w:rPr>
  </w:style>
  <w:style w:type="character" w:customStyle="1" w:styleId="CommentTextChar">
    <w:name w:val="Comment Text Char"/>
    <w:basedOn w:val="DefaultParagraphFont"/>
    <w:link w:val="CommentText"/>
    <w:uiPriority w:val="99"/>
    <w:rsid w:val="00CA7B2A"/>
    <w:rPr>
      <w:sz w:val="20"/>
      <w:szCs w:val="20"/>
    </w:rPr>
  </w:style>
  <w:style w:type="paragraph" w:styleId="CommentSubject">
    <w:name w:val="annotation subject"/>
    <w:basedOn w:val="CommentText"/>
    <w:next w:val="CommentText"/>
    <w:link w:val="CommentSubjectChar"/>
    <w:uiPriority w:val="99"/>
    <w:semiHidden/>
    <w:unhideWhenUsed/>
    <w:rsid w:val="00CA7B2A"/>
    <w:rPr>
      <w:b/>
      <w:bCs/>
    </w:rPr>
  </w:style>
  <w:style w:type="character" w:customStyle="1" w:styleId="CommentSubjectChar">
    <w:name w:val="Comment Subject Char"/>
    <w:basedOn w:val="CommentTextChar"/>
    <w:link w:val="CommentSubject"/>
    <w:uiPriority w:val="99"/>
    <w:semiHidden/>
    <w:rsid w:val="00CA7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7811">
      <w:bodyDiv w:val="1"/>
      <w:marLeft w:val="0"/>
      <w:marRight w:val="0"/>
      <w:marTop w:val="0"/>
      <w:marBottom w:val="0"/>
      <w:divBdr>
        <w:top w:val="none" w:sz="0" w:space="0" w:color="auto"/>
        <w:left w:val="none" w:sz="0" w:space="0" w:color="auto"/>
        <w:bottom w:val="none" w:sz="0" w:space="0" w:color="auto"/>
        <w:right w:val="none" w:sz="0" w:space="0" w:color="auto"/>
      </w:divBdr>
    </w:div>
    <w:div w:id="290793395">
      <w:bodyDiv w:val="1"/>
      <w:marLeft w:val="0"/>
      <w:marRight w:val="0"/>
      <w:marTop w:val="0"/>
      <w:marBottom w:val="0"/>
      <w:divBdr>
        <w:top w:val="none" w:sz="0" w:space="0" w:color="auto"/>
        <w:left w:val="none" w:sz="0" w:space="0" w:color="auto"/>
        <w:bottom w:val="none" w:sz="0" w:space="0" w:color="auto"/>
        <w:right w:val="none" w:sz="0" w:space="0" w:color="auto"/>
      </w:divBdr>
    </w:div>
    <w:div w:id="21256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3809F-C6C2-4558-98AA-1E6C5316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2060</Words>
  <Characters>10565</Characters>
  <Application>Microsoft Office Word</Application>
  <DocSecurity>0</DocSecurity>
  <Lines>230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Louisa</dc:creator>
  <cp:keywords/>
  <dc:description/>
  <cp:lastModifiedBy>Craig, Sophie</cp:lastModifiedBy>
  <cp:revision>2</cp:revision>
  <dcterms:created xsi:type="dcterms:W3CDTF">2024-07-03T04:47:00Z</dcterms:created>
  <dcterms:modified xsi:type="dcterms:W3CDTF">2024-07-03T04:47:00Z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4bd855516d757467855e79e177a10573c6ce70ba4b4aecd8841e20fdcd9dbcfb</vt:lpwstr>
  </property>
</Properties>
</file>